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36"/>
          <w:szCs w:val="36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>Протокол заседания</w:t>
      </w: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185420</wp:posOffset>
            </wp:positionH>
            <wp:positionV relativeFrom="paragraph">
              <wp:posOffset>-70482</wp:posOffset>
            </wp:positionV>
            <wp:extent cx="1245235" cy="1245235"/>
            <wp:effectExtent l="0" t="0" r="0" b="0"/>
            <wp:wrapNone/>
            <wp:docPr id="1026" name="image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5235" cy="124523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 len="med" w="med" type="none"/>
                      <a:tailEnd len="med" w="med" type="none"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36"/>
          <w:szCs w:val="36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Финансового Комитета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36"/>
          <w:szCs w:val="36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при Совете Поверенных 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40"/>
          <w:szCs w:val="40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>Содружества АА Беларуси</w:t>
      </w:r>
      <w:r>
        <w:rPr>
          <w:rFonts w:ascii="Cambria" w:cs="Cambria" w:eastAsia="Cambria" w:hAnsi="Cambria"/>
          <w:b/>
          <w:color w:val="000000"/>
          <w:sz w:val="40"/>
          <w:szCs w:val="40"/>
        </w:rPr>
        <w:t xml:space="preserve"> 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spacing w:lineRule="auto" w:line="276"/>
        <w:ind w:left="2835"/>
        <w:jc w:val="center"/>
        <w:rPr>
          <w:rFonts w:ascii="Cambria" w:cs="Cambria" w:eastAsia="Cambria" w:hAnsi="Cambria"/>
          <w:color w:val="000000"/>
          <w:sz w:val="16"/>
          <w:szCs w:val="16"/>
        </w:rPr>
      </w:pPr>
      <w:r>
        <w:rPr>
          <w:rFonts w:ascii="Cambria" w:cs="Cambria" w:eastAsia="Cambria" w:hAnsi="Cambria"/>
          <w:b/>
          <w:color w:val="000000"/>
          <w:sz w:val="16"/>
          <w:szCs w:val="16"/>
        </w:rPr>
        <w:t xml:space="preserve">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single" w:sz="6" w:space="1" w:color="000000"/>
          <w:between w:val="none" w:sz="4" w:space="0" w:color="000000"/>
        </w:pBdr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      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14</w:t>
      </w:r>
      <w:r>
        <w:rPr>
          <w:rFonts w:cs="Cambria" w:eastAsia="Cambria" w:hAnsi="Cambria"/>
          <w:b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b/>
          <w:color w:val="000000"/>
          <w:sz w:val="24"/>
          <w:szCs w:val="24"/>
        </w:rPr>
        <w:t>ию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л</w:t>
      </w:r>
      <w:r>
        <w:rPr>
          <w:rFonts w:cs="Cambria" w:eastAsia="Cambria" w:hAnsi="Cambria"/>
          <w:b/>
          <w:color w:val="000000"/>
          <w:sz w:val="24"/>
          <w:szCs w:val="24"/>
        </w:rPr>
        <w:t>я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 202</w:t>
      </w:r>
      <w:r>
        <w:rPr>
          <w:rFonts w:cs="Cambria" w:eastAsia="Cambria" w:hAnsi="Cambria"/>
          <w:b/>
          <w:color w:val="000000"/>
          <w:sz w:val="24"/>
          <w:szCs w:val="24"/>
        </w:rPr>
        <w:t>4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>г.</w:t>
      </w: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                         </w:t>
      </w:r>
      <w:r>
        <w:rPr>
          <w:rFonts w:ascii="Cambria" w:cs="Cambria" w:eastAsia="Cambria" w:hAnsi="Cambria"/>
          <w:b/>
          <w:color w:val="000000"/>
          <w:sz w:val="22"/>
          <w:szCs w:val="22"/>
        </w:rPr>
        <w:t>220050, Республика Беларусь, г. Минск</w:t>
      </w: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                                                                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spacing w:after="200"/>
        <w:jc w:val="right"/>
        <w:rPr>
          <w:rFonts w:ascii="Cambria" w:cs="Cambria" w:eastAsia="Cambria" w:hAnsi="Cambria"/>
          <w:color w:val="0070c0"/>
          <w:sz w:val="22"/>
          <w:szCs w:val="22"/>
          <w:lang w:val="en-US"/>
        </w:rPr>
      </w:pPr>
      <w:r>
        <w:rPr>
          <w:rFonts w:ascii="Cambria" w:cs="Cambria" w:eastAsia="Cambria" w:hAnsi="Cambria"/>
          <w:b/>
          <w:color w:val="000000"/>
          <w:sz w:val="22"/>
          <w:szCs w:val="22"/>
          <w:lang w:val="en-US"/>
        </w:rPr>
        <w:t>mail</w:t>
      </w:r>
      <w:r>
        <w:rPr>
          <w:rFonts w:ascii="Cambria" w:cs="Cambria" w:eastAsia="Cambria" w:hAnsi="Cambria"/>
          <w:b/>
          <w:color w:val="000000"/>
          <w:sz w:val="22"/>
          <w:szCs w:val="22"/>
          <w:lang w:val="en-US"/>
        </w:rPr>
        <w:t xml:space="preserve">: </w:t>
      </w:r>
      <w:r>
        <w:rPr/>
        <w:fldChar w:fldCharType="begin"/>
      </w:r>
      <w:r>
        <w:instrText xml:space="preserve"> HYPERLINK "mailto:finkom@aabelarus.org" \o "mailto:finkom@aabelarus.org" </w:instrText>
      </w:r>
      <w:r>
        <w:rPr/>
        <w:fldChar w:fldCharType="separate"/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finkom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@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aabelarus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.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org</w:t>
      </w:r>
      <w:r>
        <w:rPr/>
        <w:fldChar w:fldCharType="end"/>
      </w:r>
      <w:r>
        <w:rPr>
          <w:rFonts w:ascii="Cambria" w:cs="Cambria" w:eastAsia="Cambria" w:hAnsi="Cambria"/>
          <w:b/>
          <w:color w:val="0070c0"/>
          <w:sz w:val="22"/>
          <w:szCs w:val="22"/>
          <w:lang w:val="en-US"/>
        </w:rPr>
        <w:tab/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rPr>
          <w:rFonts w:ascii="Cambria" w:cs="Cambria" w:eastAsia="Cambria" w:hAnsi="Cambria"/>
          <w:color w:val="000000"/>
          <w:sz w:val="24"/>
          <w:szCs w:val="24"/>
          <w:u w:val="single"/>
          <w:lang w:val="en-US"/>
        </w:rPr>
      </w:pPr>
      <w:r>
        <w:rPr>
          <w:rFonts w:ascii="Cambria" w:cs="Cambria" w:eastAsia="Cambria" w:hAnsi="Cambria"/>
          <w:b/>
          <w:color w:val="000000"/>
          <w:sz w:val="24"/>
          <w:szCs w:val="24"/>
          <w:u w:val="single"/>
        </w:rPr>
        <w:t>Присутствовали</w:t>
      </w:r>
      <w:r>
        <w:rPr>
          <w:rFonts w:ascii="Cambria" w:cs="Cambria" w:eastAsia="Cambria" w:hAnsi="Cambria"/>
          <w:b/>
          <w:color w:val="000000"/>
          <w:sz w:val="24"/>
          <w:szCs w:val="24"/>
          <w:u w:val="single"/>
          <w:lang w:val="en-US"/>
        </w:rPr>
        <w:t>: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А</w:t>
      </w:r>
      <w:r>
        <w:rPr>
          <w:rFonts w:cs="Cambria" w:eastAsia="Cambria" w:hAnsi="Cambria"/>
          <w:color w:val="000000"/>
          <w:sz w:val="24"/>
          <w:szCs w:val="24"/>
        </w:rPr>
        <w:t>нна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Ш</w:t>
      </w:r>
      <w:r>
        <w:rPr>
          <w:rFonts w:ascii="Cambria" w:cs="Cambria" w:eastAsia="Cambria" w:hAnsi="Cambria"/>
          <w:color w:val="000000"/>
          <w:sz w:val="24"/>
          <w:szCs w:val="24"/>
        </w:rPr>
        <w:t>.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(председатель)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– г. Минск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Александр С.</w:t>
      </w:r>
      <w: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(</w:t>
      </w:r>
      <w:r>
        <w:rPr>
          <w:rFonts w:cs="Cambria" w:eastAsia="Cambria" w:hAnsi="Cambria"/>
          <w:color w:val="000000"/>
          <w:sz w:val="24"/>
          <w:szCs w:val="24"/>
        </w:rPr>
        <w:t>секретарь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) </w:t>
      </w:r>
      <w: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  <w: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– г. Ляховичи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cs="Cambria" w:eastAsia="Cambria" w:hAnsi="Cambria"/>
          <w:color w:val="000000"/>
          <w:sz w:val="24"/>
          <w:szCs w:val="24"/>
        </w:rPr>
      </w:pPr>
      <w:r>
        <w:rPr>
          <w:rFonts w:cs="Cambria" w:eastAsia="Cambria" w:hAnsi="Cambria"/>
          <w:color w:val="000000"/>
          <w:sz w:val="24"/>
          <w:szCs w:val="24"/>
        </w:rPr>
        <w:t>Андрей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К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.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(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гр</w:t>
      </w:r>
      <w:r>
        <w:rPr>
          <w:rFonts w:cs="Cambria" w:eastAsia="Cambria" w:hAnsi="Cambria"/>
          <w:color w:val="000000"/>
          <w:sz w:val="24"/>
          <w:szCs w:val="24"/>
        </w:rPr>
        <w:t>."</w:t>
      </w:r>
      <w:r>
        <w:rPr>
          <w:rFonts w:cs="Cambria" w:eastAsia="Cambria" w:hAnsi="Cambria"/>
          <w:color w:val="000000"/>
          <w:sz w:val="24"/>
          <w:szCs w:val="24"/>
        </w:rPr>
        <w:t>Мечта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Сбывается</w:t>
      </w:r>
      <w:r>
        <w:rPr>
          <w:rFonts w:cs="Cambria" w:eastAsia="Cambria" w:hAnsi="Cambria"/>
          <w:color w:val="000000"/>
          <w:sz w:val="24"/>
          <w:szCs w:val="24"/>
        </w:rPr>
        <w:t>"</w:t>
      </w:r>
      <w:r>
        <w:rPr>
          <w:rFonts w:ascii="Cambria" w:cs="Cambria" w:eastAsia="Cambria" w:hAnsi="Cambria"/>
          <w:color w:val="000000"/>
          <w:sz w:val="24"/>
          <w:szCs w:val="24"/>
        </w:rPr>
        <w:t>)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– г. Ми</w:t>
      </w:r>
      <w:r>
        <w:rPr>
          <w:rFonts w:cs="Cambria" w:eastAsia="Cambria" w:hAnsi="Cambria"/>
          <w:color w:val="000000"/>
          <w:sz w:val="24"/>
          <w:szCs w:val="24"/>
        </w:rPr>
        <w:t>нск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cs="Cambria" w:eastAsia="Cambria" w:hAnsi="Cambria"/>
          <w:color w:val="000000"/>
          <w:sz w:val="24"/>
          <w:szCs w:val="24"/>
        </w:rPr>
        <w:t>Алексей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П</w:t>
      </w:r>
      <w:r>
        <w:rPr>
          <w:rFonts w:cs="Cambria" w:eastAsia="Cambria" w:hAnsi="Cambria"/>
          <w:color w:val="000000"/>
          <w:sz w:val="24"/>
          <w:szCs w:val="24"/>
        </w:rPr>
        <w:t>.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(</w:t>
      </w:r>
      <w:r>
        <w:rPr>
          <w:rFonts w:cs="Cambria" w:eastAsia="Cambria" w:hAnsi="Cambria"/>
          <w:color w:val="000000"/>
          <w:sz w:val="24"/>
          <w:szCs w:val="24"/>
        </w:rPr>
        <w:t>гр</w:t>
      </w:r>
      <w:r>
        <w:rPr>
          <w:rFonts w:cs="Cambria" w:eastAsia="Cambria" w:hAnsi="Cambria"/>
          <w:color w:val="000000"/>
          <w:sz w:val="24"/>
          <w:szCs w:val="24"/>
        </w:rPr>
        <w:t>. "</w:t>
      </w:r>
      <w:r>
        <w:rPr>
          <w:rFonts w:cs="Cambria" w:eastAsia="Cambria" w:hAnsi="Cambria"/>
          <w:color w:val="000000"/>
          <w:sz w:val="24"/>
          <w:szCs w:val="24"/>
        </w:rPr>
        <w:t>Сакура</w:t>
      </w:r>
      <w:r>
        <w:rPr>
          <w:rFonts w:cs="Cambria" w:eastAsia="Cambria" w:hAnsi="Cambria"/>
          <w:color w:val="000000"/>
          <w:sz w:val="24"/>
          <w:szCs w:val="24"/>
        </w:rPr>
        <w:t>"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)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     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– </w:t>
      </w:r>
      <w:r>
        <w:rPr>
          <w:rFonts w:cs="Cambria" w:eastAsia="Cambria" w:hAnsi="Cambria"/>
          <w:color w:val="000000"/>
          <w:sz w:val="24"/>
          <w:szCs w:val="24"/>
        </w:rPr>
        <w:t>г</w:t>
      </w:r>
      <w:r>
        <w:rPr>
          <w:rFonts w:cs="Cambria" w:eastAsia="Cambria" w:hAnsi="Cambria"/>
          <w:color w:val="000000"/>
          <w:sz w:val="24"/>
          <w:szCs w:val="24"/>
        </w:rPr>
        <w:t xml:space="preserve">. </w:t>
      </w:r>
      <w:r>
        <w:rPr>
          <w:rFonts w:cs="Cambria" w:eastAsia="Cambria" w:hAnsi="Cambria"/>
          <w:color w:val="000000"/>
          <w:sz w:val="24"/>
          <w:szCs w:val="24"/>
        </w:rPr>
        <w:t>Минск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cs="Cambria" w:eastAsia="Cambria" w:hAnsi="Cambria"/>
          <w:color w:val="000000"/>
          <w:sz w:val="24"/>
          <w:szCs w:val="24"/>
          <w:lang w:val="ru-RU"/>
        </w:rPr>
        <w:t>Т</w:t>
      </w:r>
      <w:r>
        <w:rPr>
          <w:rFonts w:cs="Cambria" w:eastAsia="Cambria" w:hAnsi="Cambria"/>
          <w:color w:val="000000"/>
          <w:sz w:val="24"/>
          <w:szCs w:val="24"/>
          <w:lang w:val="ru-RU"/>
        </w:rPr>
        <w:t>атьяна Ш.         (гр. "Есть решение")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426"/>
        </w:tabs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Присутствовало 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5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 человек</w:t>
      </w:r>
      <w:r>
        <w:rPr>
          <w:rFonts w:cs="Cambria" w:eastAsia="Cambria" w:hAnsi="Cambria"/>
          <w:b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(в том числе с правом голоса – 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5</w:t>
      </w:r>
      <w:r>
        <w:rPr>
          <w:rFonts w:cs="Cambria" w:eastAsia="Cambria" w:hAnsi="Cambria"/>
          <w:b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>человек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>).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426"/>
        </w:tabs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s">
            <w:drawing>
              <wp:inline distL="0" distT="0" distB="0" distR="0">
                <wp:extent cx="6305549" cy="9525"/>
                <wp:effectExtent l="0" t="0" r="0" b="0"/>
                <wp:docPr id="1027" name="Прямая со стрелкой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05549" cy="9525"/>
                        </a:xfrm>
                        <a:prstGeom prst="straightConnector1"/>
                        <a:ln cmpd="sng" cap="flat" w="38100">
                          <a:solidFill>
                            <a:srgbClr val="7030a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27" type="#_x0000_t32" filled="f" style="margin-left:0.0pt;margin-top:0.0pt;width:496.5pt;height:0.75pt;mso-wrap-distance-left:0.0pt;mso-wrap-distance-right:0.0pt;visibility:visible;">
                <w10:anchorlock/>
                <v:stroke joinstyle="miter" color="#7030a0" weight="3.0pt"/>
                <v:fill rotate="true"/>
              </v:shape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</w:pPr>
      <w:r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  <w:t>Повестка дня заседания Финансового Комитета:</w:t>
      </w:r>
    </w:p>
    <w:p>
      <w:pPr>
        <w:pStyle w:val="style0"/>
        <w:rPr>
          <w:color w:val="000000"/>
          <w:sz w:val="24"/>
          <w:szCs w:val="24"/>
        </w:rPr>
      </w:pPr>
    </w:p>
    <w:bookmarkStart w:id="0" w:name="_Hlk166188958"/>
    <w:p>
      <w:pPr>
        <w:pStyle w:val="style179"/>
        <w:numPr>
          <w:ilvl w:val="0"/>
          <w:numId w:val="1"/>
        </w:numPr>
        <w:rPr>
          <w:rFonts w:ascii="Cambria" w:hAnsi="Cambria"/>
          <w:color w:val="000000"/>
          <w:sz w:val="24"/>
          <w:szCs w:val="24"/>
        </w:rPr>
      </w:pPr>
      <w:r>
        <w:rPr>
          <w:rFonts w:hint="default"/>
          <w:color w:val="000000"/>
          <w:sz w:val="22"/>
          <w:szCs w:val="22"/>
          <w:lang w:val="ru-RU"/>
        </w:rPr>
        <w:t>Рассмотре</w:t>
      </w:r>
      <w:r>
        <w:rPr>
          <w:rFonts w:hint="default"/>
          <w:color w:val="000000"/>
          <w:sz w:val="22"/>
          <w:szCs w:val="22"/>
          <w:lang w:val="ru-RU"/>
        </w:rPr>
        <w:t>ние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вопроса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подготовки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отчета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по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деятельности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Финансового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комитета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в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период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октябрь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202</w:t>
      </w:r>
      <w:r>
        <w:rPr>
          <w:rFonts w:hint="default"/>
          <w:color w:val="000000"/>
          <w:sz w:val="22"/>
          <w:szCs w:val="22"/>
          <w:lang w:val="ru-RU"/>
        </w:rPr>
        <w:t>3г.-</w:t>
      </w:r>
      <w:r>
        <w:rPr>
          <w:rFonts w:hint="default"/>
          <w:color w:val="000000"/>
          <w:sz w:val="22"/>
          <w:szCs w:val="22"/>
          <w:lang w:val="ru-RU"/>
        </w:rPr>
        <w:t>сен</w:t>
      </w:r>
      <w:r>
        <w:rPr>
          <w:rFonts w:hint="default"/>
          <w:color w:val="000000"/>
          <w:sz w:val="22"/>
          <w:szCs w:val="22"/>
          <w:lang w:val="ru-RU"/>
        </w:rPr>
        <w:t>тябрь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2024г.</w:t>
      </w:r>
    </w:p>
    <w:bookmarkStart w:id="1" w:name="_Hlk166190350"/>
    <w:bookmarkEnd w:id="0"/>
    <w:p>
      <w:pPr>
        <w:pStyle w:val="style179"/>
        <w:numPr>
          <w:ilvl w:val="0"/>
          <w:numId w:val="1"/>
        </w:numPr>
        <w:rPr>
          <w:rFonts w:ascii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Прочие вопросы (которые не вошли в предварительную повестку, но могут возникнуть в ходе обсуждения).</w:t>
      </w:r>
    </w:p>
    <w:bookmarkEnd w:id="1"/>
    <w:p>
      <w:pPr>
        <w:pStyle w:val="style179"/>
        <w:numPr>
          <w:ilvl w:val="0"/>
          <w:numId w:val="1"/>
        </w:numPr>
        <w:rPr>
          <w:rFonts w:ascii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Определить время и место следующего заседания Финансового Комитета.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spacing w:lineRule="auto" w:line="276"/>
        <w:jc w:val="both"/>
        <w:rPr>
          <w:rFonts w:ascii="Arial" w:cs="Arial" w:eastAsia="Arial" w:hAnsi="Arial"/>
          <w:color w:val="000000"/>
          <w:sz w:val="18"/>
          <w:szCs w:val="18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cs="Cambria" w:eastAsia="Cambria" w:hAnsi="Cambria"/>
          <w:b/>
          <w:color w:val="000000"/>
          <w:sz w:val="28"/>
          <w:szCs w:val="28"/>
          <w:u w:val="single"/>
        </w:rPr>
      </w:pPr>
      <w:r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  <w:t>Решения по вопр</w:t>
      </w:r>
      <w:r>
        <w:rPr>
          <w:rFonts w:cs="Cambria" w:eastAsia="Cambria" w:hAnsi="Cambria"/>
          <w:b/>
          <w:color w:val="000000"/>
          <w:sz w:val="28"/>
          <w:szCs w:val="28"/>
          <w:u w:val="single"/>
        </w:rPr>
        <w:t>осу</w:t>
      </w:r>
      <w:r>
        <w:rPr>
          <w:rFonts w:cs="Cambria" w:eastAsia="Cambria" w:hAnsi="Cambria"/>
          <w:b/>
          <w:color w:val="000000"/>
          <w:sz w:val="28"/>
          <w:szCs w:val="28"/>
          <w:u w:val="single"/>
        </w:rPr>
        <w:t>:</w:t>
      </w:r>
    </w:p>
    <w:p>
      <w:pPr>
        <w:pStyle w:val="style0"/>
        <w:spacing w:lineRule="auto" w:line="276"/>
        <w:jc w:val="both"/>
        <w:rPr>
          <w:rFonts w:ascii="Cambria" w:cs="Cambria" w:eastAsia="Cambria" w:hAnsi="Cambria"/>
          <w:b/>
          <w:bCs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cs="Cambria" w:eastAsia="Cambria" w:hAnsi="Cambria"/>
          <w:b/>
          <w:bCs/>
          <w:sz w:val="24"/>
          <w:szCs w:val="24"/>
        </w:rPr>
      </w:pPr>
      <w:r>
        <w:rPr>
          <w:rFonts w:hint="default"/>
          <w:b/>
          <w:bCs/>
          <w:color w:val="000000"/>
          <w:sz w:val="24"/>
          <w:szCs w:val="24"/>
          <w:lang w:val="ru-RU"/>
        </w:rPr>
        <w:t>Рассмотрение вопроса подготовки отчета по деятельности Финансового комитета в период октябрь 2023г.-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>сент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>ябрь 2024г.</w:t>
      </w:r>
    </w:p>
    <w:p>
      <w:pPr>
        <w:pStyle w:val="style179"/>
        <w:ind w:left="360"/>
        <w:rPr>
          <w:rFonts w:cs="Cambria" w:eastAsia="Cambria" w:hAnsi="Cambria"/>
          <w:b/>
          <w:bCs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  <w:lang w:val="ru-RU"/>
        </w:rPr>
        <w:t xml:space="preserve">Членами </w:t>
      </w:r>
      <w:r>
        <w:rPr>
          <w:rFonts w:cs="Cambria" w:eastAsia="Cambria" w:hAnsi="Cambria"/>
          <w:sz w:val="24"/>
          <w:szCs w:val="24"/>
          <w:lang w:val="ru-RU"/>
        </w:rPr>
        <w:t>комитета</w:t>
      </w:r>
      <w:r>
        <w:rPr>
          <w:rFonts w:cs="Cambria" w:eastAsia="Cambria" w:hAnsi="Cambria"/>
          <w:sz w:val="24"/>
          <w:szCs w:val="24"/>
          <w:lang w:val="ru-RU"/>
        </w:rPr>
        <w:t xml:space="preserve"> кратко б</w:t>
      </w:r>
      <w:r>
        <w:rPr>
          <w:rFonts w:cs="Cambria" w:eastAsia="Cambria" w:hAnsi="Cambria"/>
          <w:sz w:val="24"/>
          <w:szCs w:val="24"/>
        </w:rPr>
        <w:t>ыл</w:t>
      </w:r>
      <w:r>
        <w:rPr>
          <w:rFonts w:cs="Cambria" w:eastAsia="Cambria" w:hAnsi="Cambria"/>
          <w:sz w:val="24"/>
          <w:szCs w:val="24"/>
          <w:lang w:val="ru-RU"/>
        </w:rPr>
        <w:t>и рассмотрены</w:t>
      </w:r>
      <w:r>
        <w:rPr>
          <w:rFonts w:cs="Cambria" w:eastAsia="Cambria" w:hAnsi="Cambria"/>
          <w:sz w:val="24"/>
          <w:szCs w:val="24"/>
          <w:lang w:val="ru-RU"/>
        </w:rPr>
        <w:t xml:space="preserve"> </w:t>
      </w:r>
      <w:r>
        <w:rPr>
          <w:rFonts w:cs="Cambria" w:eastAsia="Cambria" w:hAnsi="Cambria"/>
          <w:sz w:val="24"/>
          <w:szCs w:val="24"/>
          <w:lang w:val="ru-RU"/>
        </w:rPr>
        <w:t xml:space="preserve">основные </w:t>
      </w:r>
      <w:r>
        <w:rPr>
          <w:rFonts w:cs="Cambria" w:eastAsia="Cambria" w:hAnsi="Cambria"/>
          <w:sz w:val="24"/>
          <w:szCs w:val="24"/>
          <w:lang w:val="ru-RU"/>
        </w:rPr>
        <w:t>задачи</w:t>
      </w:r>
      <w:r>
        <w:rPr>
          <w:rFonts w:cs="Cambria" w:eastAsia="Cambria" w:hAnsi="Cambria"/>
          <w:sz w:val="24"/>
          <w:szCs w:val="24"/>
          <w:lang w:val="ru-RU"/>
        </w:rPr>
        <w:t>,</w:t>
      </w:r>
      <w:r>
        <w:rPr>
          <w:rFonts w:cs="Cambria" w:eastAsia="Cambria" w:hAnsi="Cambria"/>
          <w:sz w:val="24"/>
          <w:szCs w:val="24"/>
          <w:lang w:val="ru-RU"/>
        </w:rPr>
        <w:t xml:space="preserve"> </w:t>
      </w:r>
      <w:r>
        <w:rPr>
          <w:rFonts w:cs="Cambria" w:eastAsia="Cambria" w:hAnsi="Cambria"/>
          <w:sz w:val="24"/>
          <w:szCs w:val="24"/>
          <w:lang w:val="ru-RU"/>
        </w:rPr>
        <w:t xml:space="preserve">которые </w:t>
      </w:r>
      <w:r>
        <w:rPr>
          <w:rFonts w:cs="Cambria" w:eastAsia="Cambria" w:hAnsi="Cambria"/>
          <w:sz w:val="24"/>
          <w:szCs w:val="24"/>
          <w:lang w:val="ru-RU"/>
        </w:rPr>
        <w:t>ставились</w:t>
      </w:r>
      <w:r>
        <w:rPr>
          <w:rFonts w:cs="Cambria" w:eastAsia="Cambria" w:hAnsi="Cambria"/>
          <w:sz w:val="24"/>
          <w:szCs w:val="24"/>
          <w:lang w:val="ru-RU"/>
        </w:rPr>
        <w:t xml:space="preserve"> на заседаниях </w:t>
      </w:r>
      <w:r>
        <w:rPr>
          <w:rFonts w:cs="Cambria" w:eastAsia="Cambria" w:hAnsi="Cambria"/>
          <w:sz w:val="24"/>
          <w:szCs w:val="24"/>
          <w:lang w:val="ru-RU"/>
        </w:rPr>
        <w:t>ФинКома</w:t>
      </w:r>
      <w:r>
        <w:rPr>
          <w:rFonts w:cs="Cambria" w:eastAsia="Cambria" w:hAnsi="Cambria"/>
          <w:sz w:val="24"/>
          <w:szCs w:val="24"/>
          <w:lang w:val="ru-RU"/>
        </w:rPr>
        <w:t xml:space="preserve"> в отчетный период</w:t>
      </w:r>
      <w:r>
        <w:rPr>
          <w:rFonts w:cs="Cambria" w:eastAsia="Cambria" w:hAnsi="Cambria"/>
          <w:sz w:val="24"/>
          <w:szCs w:val="24"/>
          <w:lang w:val="ru-RU"/>
        </w:rPr>
        <w:t xml:space="preserve">, а </w:t>
      </w:r>
      <w:r>
        <w:rPr>
          <w:rFonts w:cs="Cambria" w:eastAsia="Cambria" w:hAnsi="Cambria"/>
          <w:sz w:val="24"/>
          <w:szCs w:val="24"/>
          <w:lang w:val="ru-RU"/>
        </w:rPr>
        <w:t xml:space="preserve">также </w:t>
      </w:r>
      <w:r>
        <w:rPr>
          <w:rFonts w:cs="Cambria" w:eastAsia="Cambria" w:hAnsi="Cambria"/>
          <w:sz w:val="24"/>
          <w:szCs w:val="24"/>
          <w:lang w:val="ru-RU"/>
        </w:rPr>
        <w:t xml:space="preserve">действия, </w:t>
      </w:r>
      <w:r>
        <w:rPr>
          <w:rFonts w:cs="Cambria" w:eastAsia="Cambria" w:hAnsi="Cambria"/>
          <w:sz w:val="24"/>
          <w:szCs w:val="24"/>
          <w:lang w:val="ru-RU"/>
        </w:rPr>
        <w:t xml:space="preserve">предпринятые для их </w:t>
      </w:r>
      <w:r>
        <w:rPr>
          <w:rFonts w:cs="Cambria" w:eastAsia="Cambria" w:hAnsi="Cambria"/>
          <w:sz w:val="24"/>
          <w:szCs w:val="24"/>
          <w:lang w:val="ru-RU"/>
        </w:rPr>
        <w:t>выполнения</w:t>
      </w:r>
      <w:r>
        <w:rPr>
          <w:rFonts w:cs="Cambria" w:eastAsia="Cambria" w:hAnsi="Cambria"/>
          <w:sz w:val="24"/>
          <w:szCs w:val="24"/>
          <w:lang w:val="ru-RU"/>
        </w:rPr>
        <w:t>.</w:t>
      </w: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</w:rPr>
        <w:t>Приняли</w:t>
      </w:r>
      <w:r>
        <w:rPr>
          <w:rFonts w:cs="Cambria" w:eastAsia="Cambria" w:hAnsi="Cambria"/>
          <w:sz w:val="24"/>
          <w:szCs w:val="24"/>
        </w:rPr>
        <w:t xml:space="preserve"> </w:t>
      </w:r>
      <w:r>
        <w:rPr>
          <w:rFonts w:cs="Cambria" w:eastAsia="Cambria" w:hAnsi="Cambria"/>
          <w:sz w:val="24"/>
          <w:szCs w:val="24"/>
        </w:rPr>
        <w:t>решение</w:t>
      </w:r>
      <w:r>
        <w:rPr>
          <w:rFonts w:cs="Cambria" w:eastAsia="Cambria" w:hAnsi="Cambria"/>
          <w:sz w:val="24"/>
          <w:szCs w:val="24"/>
        </w:rPr>
        <w:t>:</w:t>
      </w: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  <w:lang w:val="ru-RU"/>
        </w:rPr>
        <w:t xml:space="preserve">Поручить председателю </w:t>
      </w:r>
      <w:r>
        <w:rPr>
          <w:rFonts w:cs="Cambria" w:eastAsia="Cambria" w:hAnsi="Cambria"/>
          <w:sz w:val="24"/>
          <w:szCs w:val="24"/>
          <w:lang w:val="ru-RU"/>
        </w:rPr>
        <w:t>ФинКома Анне Ш.</w:t>
      </w:r>
      <w:r>
        <w:rPr>
          <w:rFonts w:cs="Cambria" w:eastAsia="Cambria" w:hAnsi="Cambria"/>
          <w:sz w:val="24"/>
          <w:szCs w:val="24"/>
          <w:lang w:val="ru-RU"/>
        </w:rPr>
        <w:t xml:space="preserve"> составление отчета. Члены </w:t>
      </w:r>
      <w:r>
        <w:rPr>
          <w:rFonts w:cs="Cambria" w:eastAsia="Cambria" w:hAnsi="Cambria"/>
          <w:sz w:val="24"/>
          <w:szCs w:val="24"/>
          <w:lang w:val="ru-RU"/>
        </w:rPr>
        <w:t>комитета будут помогать ей</w:t>
      </w:r>
      <w:r>
        <w:rPr>
          <w:rFonts w:cs="Cambria" w:eastAsia="Cambria" w:hAnsi="Cambria"/>
          <w:sz w:val="24"/>
          <w:szCs w:val="24"/>
          <w:lang w:val="ru-RU"/>
        </w:rPr>
        <w:t xml:space="preserve"> по </w:t>
      </w:r>
      <w:r>
        <w:rPr>
          <w:rFonts w:cs="Cambria" w:eastAsia="Cambria" w:hAnsi="Cambria"/>
          <w:sz w:val="24"/>
          <w:szCs w:val="24"/>
          <w:lang w:val="ru-RU"/>
        </w:rPr>
        <w:t xml:space="preserve">вопросам, в разработке </w:t>
      </w:r>
      <w:r>
        <w:rPr>
          <w:rFonts w:cs="Cambria" w:eastAsia="Cambria" w:hAnsi="Cambria"/>
          <w:sz w:val="24"/>
          <w:szCs w:val="24"/>
          <w:lang w:val="ru-RU"/>
        </w:rPr>
        <w:t xml:space="preserve">которых принимали личное участие. </w:t>
      </w:r>
      <w:r>
        <w:rPr>
          <w:rFonts w:cs="Cambria" w:eastAsia="Cambria" w:hAnsi="Cambria"/>
          <w:sz w:val="24"/>
          <w:szCs w:val="24"/>
          <w:lang w:val="ru-RU"/>
        </w:rPr>
        <w:t xml:space="preserve">Возникающие вопросы будут обсуждаются в чате комитета. </w:t>
      </w:r>
      <w:r>
        <w:rPr>
          <w:rFonts w:cs="Cambria" w:eastAsia="Cambria" w:hAnsi="Cambria"/>
          <w:sz w:val="24"/>
          <w:szCs w:val="24"/>
          <w:lang w:val="ru-RU"/>
        </w:rPr>
        <w:t>Итоговый документ будет рассм</w:t>
      </w:r>
      <w:r>
        <w:rPr>
          <w:rFonts w:cs="Cambria" w:eastAsia="Cambria" w:hAnsi="Cambria"/>
          <w:sz w:val="24"/>
          <w:szCs w:val="24"/>
          <w:lang w:val="ru-RU"/>
        </w:rPr>
        <w:t xml:space="preserve">отрен на заседании </w:t>
      </w:r>
      <w:r>
        <w:rPr>
          <w:rFonts w:cs="Cambria" w:eastAsia="Cambria" w:hAnsi="Cambria"/>
          <w:sz w:val="24"/>
          <w:szCs w:val="24"/>
          <w:lang w:val="ru-RU"/>
        </w:rPr>
        <w:t>ФинКома 28.07.2024г.</w:t>
      </w: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2" w:name="_Hlk166222481"/>
      <w:r>
        <w:rPr>
          <w:rFonts w:ascii="Cambria" w:cs="Cambria" w:eastAsia="Cambria" w:hAnsi="Cambria"/>
          <w:sz w:val="24"/>
          <w:szCs w:val="24"/>
        </w:rPr>
        <w:t>Голосовало</w:t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tab/>
      </w: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>За</w:t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tab/>
      </w: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>Против</w:t>
      </w:r>
      <w: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tab/>
      </w: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 xml:space="preserve">Воздержалось </w:t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tab/>
      </w:r>
    </w:p>
    <w:p>
      <w:pPr>
        <w:pStyle w:val="style0"/>
        <w:spacing w:lineRule="auto" w:line="276"/>
        <w:ind w:left="4320"/>
        <w:jc w:val="both"/>
        <w:rPr>
          <w:rFonts w:ascii="Cambria" w:cs="Cambria" w:eastAsia="Cambria" w:hAnsi="Cambria"/>
          <w:b/>
          <w:bCs/>
          <w:sz w:val="24"/>
          <w:szCs w:val="24"/>
        </w:rPr>
      </w:pPr>
      <w:r>
        <w:rPr>
          <w:rFonts w:ascii="Cambria" w:cs="Cambria" w:eastAsia="Cambria" w:hAnsi="Cambria"/>
          <w:b/>
          <w:bCs/>
          <w:sz w:val="24"/>
          <w:szCs w:val="24"/>
        </w:rPr>
        <w:t xml:space="preserve">Итог голосования </w:t>
      </w:r>
      <w:r>
        <w:tab/>
      </w:r>
      <w:r>
        <w:rPr>
          <w:rFonts w:ascii="Cambria" w:cs="Cambria" w:eastAsia="Cambria" w:hAnsi="Cambria"/>
          <w:b/>
          <w:bCs/>
          <w:sz w:val="24"/>
          <w:szCs w:val="24"/>
          <w:u w:val="single"/>
        </w:rPr>
        <w:t>принято единогласно</w:t>
      </w:r>
      <w:bookmarkEnd w:id="2"/>
      <w:r>
        <w:rPr>
          <w:rFonts w:ascii="Cambria" w:cs="Cambria" w:eastAsia="Cambria" w:hAnsi="Cambria"/>
          <w:b/>
          <w:bCs/>
          <w:sz w:val="24"/>
          <w:szCs w:val="24"/>
        </w:rPr>
        <w:t>.</w:t>
      </w:r>
    </w:p>
    <w:p>
      <w:pPr>
        <w:numPr>
          <w:ilvl w:val="0"/>
          <w:numId w:val="0"/>
        </w:numPr>
        <w:rPr>
          <w:rFonts w:ascii="Cambria" w:cs="Cambria" w:eastAsia="Cambria" w:hAnsi="Cambria"/>
          <w:b/>
          <w:bCs/>
          <w:color w:val="000000"/>
          <w:sz w:val="24"/>
          <w:szCs w:val="24"/>
        </w:rPr>
      </w:pPr>
    </w:p>
    <w:p>
      <w:pPr>
        <w:pStyle w:val="style179"/>
        <w:ind w:left="3960" w:firstLine="360"/>
        <w:rPr>
          <w:rFonts w:ascii="Cambria"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ascii="Cambria" w:cs="Cambria" w:eastAsia="Cambria" w:hAnsi="Cambria"/>
          <w:sz w:val="24"/>
          <w:szCs w:val="24"/>
        </w:rPr>
      </w:pPr>
    </w:p>
    <w:p>
      <w:pPr>
        <w:pStyle w:val="style0"/>
        <w:spacing w:lineRule="auto" w:line="276"/>
        <w:ind w:left="360"/>
        <w:jc w:val="both"/>
        <w:rPr>
          <w:rFonts w:ascii="Cambria" w:cs="Cambria" w:eastAsia="Cambria" w:hAnsi="Cambria"/>
          <w:sz w:val="24"/>
          <w:szCs w:val="24"/>
        </w:rPr>
      </w:pPr>
    </w:p>
    <w:p>
      <w:pPr>
        <w:pStyle w:val="style0"/>
        <w:spacing w:lineRule="auto" w:line="276"/>
        <w:ind w:left="360"/>
        <w:jc w:val="both"/>
        <w:rPr>
          <w:rFonts w:ascii="Cambria" w:cs="Cambria" w:eastAsia="Cambria" w:hAnsi="Cambria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b/>
          <w:bCs/>
          <w:sz w:val="24"/>
          <w:szCs w:val="24"/>
        </w:rPr>
        <w:t>Прочие вопросы (которые не вошли в предварительную повестку, но могут возникнуть в ходе обсуждения).</w:t>
      </w:r>
    </w:p>
    <w:p>
      <w:pPr>
        <w:pStyle w:val="style179"/>
        <w:numPr>
          <w:ilvl w:val="0"/>
          <w:numId w:val="0"/>
        </w:numPr>
        <w:ind w:left="360" w:firstLine="0"/>
        <w:rPr>
          <w:rFonts w:cs="Cambria" w:eastAsia="Cambria" w:hAnsi="Cambria"/>
          <w:sz w:val="24"/>
          <w:szCs w:val="24"/>
          <w:lang w:val="ru-RU"/>
        </w:rPr>
      </w:pPr>
    </w:p>
    <w:p>
      <w:pPr>
        <w:pStyle w:val="style179"/>
        <w:numPr>
          <w:ilvl w:val="0"/>
          <w:numId w:val="0"/>
        </w:numPr>
        <w:ind w:left="360" w:firstLine="0"/>
        <w:rPr>
          <w:rFonts w:ascii="Cambria"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  <w:lang w:val="ru-RU"/>
        </w:rPr>
        <w:t>Прочих вопросов в ходе заседания не возникло.</w:t>
      </w:r>
    </w:p>
    <w:p>
      <w:pPr>
        <w:pStyle w:val="style0"/>
        <w:spacing w:lineRule="auto" w:line="276"/>
        <w:ind w:left="360"/>
        <w:jc w:val="both"/>
        <w:rPr>
          <w:rFonts w:ascii="Cambria" w:cs="Cambria" w:eastAsia="Cambria" w:hAnsi="Cambria"/>
          <w:sz w:val="24"/>
          <w:szCs w:val="24"/>
        </w:rPr>
      </w:pPr>
    </w:p>
    <w:p>
      <w:pPr>
        <w:pStyle w:val="style0"/>
        <w:numPr>
          <w:ilvl w:val="0"/>
          <w:numId w:val="2"/>
        </w:numPr>
        <w:spacing w:lineRule="auto" w:line="276"/>
        <w:jc w:val="both"/>
        <w:rPr>
          <w:rFonts w:ascii="Cambria" w:cs="Cambria" w:eastAsia="Cambria" w:hAnsi="Cambria"/>
          <w:b/>
          <w:bCs/>
          <w:sz w:val="24"/>
          <w:szCs w:val="24"/>
        </w:rPr>
      </w:pPr>
      <w:r>
        <w:rPr>
          <w:rFonts w:cs="Cambria" w:eastAsia="Cambria" w:hAnsi="Cambria"/>
          <w:b/>
          <w:bCs/>
          <w:sz w:val="24"/>
          <w:szCs w:val="24"/>
        </w:rPr>
        <w:t>Дат</w:t>
      </w:r>
      <w:r>
        <w:rPr>
          <w:rFonts w:ascii="Cambria" w:cs="Cambria" w:eastAsia="Cambria" w:hAnsi="Cambria"/>
          <w:b/>
          <w:bCs/>
          <w:sz w:val="24"/>
          <w:szCs w:val="24"/>
        </w:rPr>
        <w:t xml:space="preserve">а и время следующего заседания Финансового Комитета. </w:t>
      </w:r>
    </w:p>
    <w:p>
      <w:pPr>
        <w:pStyle w:val="style179"/>
        <w:ind w:left="360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 xml:space="preserve">Следующее заседание Финансового </w:t>
      </w:r>
      <w:r>
        <w:rPr>
          <w:rFonts w:ascii="Cambria" w:cs="Cambria" w:eastAsia="Cambria" w:hAnsi="Cambria"/>
          <w:sz w:val="24"/>
          <w:szCs w:val="24"/>
        </w:rPr>
        <w:t xml:space="preserve">Комитета планируется провести </w:t>
      </w:r>
      <w:r>
        <w:rPr>
          <w:rFonts w:cs="Cambria" w:eastAsia="Cambria" w:hAnsi="Cambria"/>
          <w:sz w:val="24"/>
          <w:szCs w:val="24"/>
          <w:lang w:val="ru-RU"/>
        </w:rPr>
        <w:t>28</w:t>
      </w:r>
      <w:r>
        <w:rPr>
          <w:rFonts w:ascii="Cambria" w:cs="Cambria" w:eastAsia="Cambria" w:hAnsi="Cambria"/>
          <w:sz w:val="24"/>
          <w:szCs w:val="24"/>
        </w:rPr>
        <w:t>.07</w:t>
      </w:r>
      <w:r>
        <w:rPr>
          <w:rFonts w:ascii="Cambria" w:cs="Cambria" w:eastAsia="Cambria" w:hAnsi="Cambria"/>
          <w:sz w:val="24"/>
          <w:szCs w:val="24"/>
        </w:rPr>
        <w:t>.2024г в формате online-конференции.</w:t>
      </w:r>
    </w:p>
    <w:p>
      <w:pPr>
        <w:pStyle w:val="style0"/>
        <w:ind w:left="360"/>
        <w:jc w:val="both"/>
        <w:rPr>
          <w:rFonts w:ascii="Cambria" w:cs="Cambria" w:eastAsia="Cambria" w:hAnsi="Cambria"/>
          <w:sz w:val="24"/>
          <w:szCs w:val="24"/>
          <w:highlight w:val="yellow"/>
        </w:rPr>
      </w:pP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  <w:u w:val="single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>Голосовало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>За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>Против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 xml:space="preserve">Воздержалось 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ind w:left="3540" w:firstLine="708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b/>
          <w:sz w:val="24"/>
          <w:szCs w:val="24"/>
        </w:rPr>
        <w:t xml:space="preserve">Итог голосования </w:t>
      </w:r>
      <w:r>
        <w:rPr>
          <w:rFonts w:ascii="Cambria" w:cs="Cambria" w:eastAsia="Cambria" w:hAnsi="Cambria"/>
          <w:b/>
          <w:sz w:val="24"/>
          <w:szCs w:val="24"/>
        </w:rPr>
        <w:tab/>
      </w:r>
      <w:r>
        <w:rPr>
          <w:rFonts w:ascii="Cambria" w:cs="Cambria" w:eastAsia="Cambria" w:hAnsi="Cambria"/>
          <w:b/>
          <w:sz w:val="24"/>
          <w:szCs w:val="24"/>
          <w:u w:val="single"/>
        </w:rPr>
        <w:t>принято единогласно</w:t>
      </w:r>
      <w:r>
        <w:rPr>
          <w:rFonts w:ascii="Cambria" w:cs="Cambria" w:eastAsia="Cambria" w:hAnsi="Cambria"/>
          <w:b/>
          <w:sz w:val="24"/>
          <w:szCs w:val="24"/>
        </w:rPr>
        <w:t>.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360"/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792"/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792"/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color w:val="000000"/>
          <w:sz w:val="24"/>
          <w:szCs w:val="24"/>
        </w:rPr>
        <w:t>=================================================================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i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Председатель ФК при СП АА Беларуси</w:t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Ана Ш. (г. Минск)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i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Секретарь ФК при СП АА Беларуси</w:t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Александр С. (г. Ляховичи)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5580"/>
          <w:tab w:val="right" w:leader="none" w:pos="10915"/>
        </w:tabs>
        <w:spacing w:lineRule="auto" w:line="276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 xml:space="preserve">Электронная почта для связи: </w:t>
      </w:r>
      <w:r>
        <w:rPr/>
        <w:fldChar w:fldCharType="begin"/>
      </w:r>
      <w:r>
        <w:instrText xml:space="preserve"> HYPERLINK "mailto:finkom@aabelarus.org" \o "mailto:finkom@aabelarus.org" </w:instrText>
      </w:r>
      <w:r>
        <w:rPr/>
        <w:fldChar w:fldCharType="separate"/>
      </w:r>
      <w:r>
        <w:rPr>
          <w:rFonts w:ascii="Cambria" w:cs="Cambria" w:eastAsia="Cambria" w:hAnsi="Cambria"/>
          <w:color w:val="0000ff"/>
          <w:sz w:val="24"/>
          <w:szCs w:val="24"/>
          <w:u w:val="single"/>
        </w:rPr>
        <w:t>finkom@aabelarus.org</w:t>
      </w:r>
      <w:r>
        <w:rPr/>
        <w:fldChar w:fldCharType="end"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</w:p>
    <w:sectPr>
      <w:headerReference w:type="even" r:id="rId3"/>
      <w:headerReference w:type="default" r:id="rId4"/>
      <w:footerReference w:type="even" r:id="rId5"/>
      <w:footerReference w:type="default" r:id="rId6"/>
      <w:headerReference w:type="first" r:id="rId7"/>
      <w:pgSz w:w="11906" w:h="16838" w:orient="portrait"/>
      <w:pgMar w:top="709" w:right="707" w:bottom="426" w:left="1134" w:header="284" w:footer="708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000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000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000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200" cy="8902700"/>
          <wp:effectExtent l="0" t="0" r="0" b="0"/>
          <wp:wrapNone/>
          <wp:docPr id="4097" name="WordPictureWatermark3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299200" cy="890270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false" relativeHeight="4" behindDoc="true" locked="false" layoutInCell="tru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200" cy="8902700"/>
          <wp:effectExtent l="0" t="0" r="0" b="0"/>
          <wp:wrapNone/>
          <wp:docPr id="4098" name="WordPictureWatermark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299200" cy="890270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spacing w:after="200" w:lineRule="auto" w:line="276"/>
      <w:rPr>
        <w:color w:val="000000"/>
        <w:sz w:val="22"/>
        <w:szCs w:val="22"/>
      </w:rPr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false" relativeHeight="3" behindDoc="true" locked="false" layoutInCell="tru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200" cy="8902700"/>
          <wp:effectExtent l="0" t="0" r="0" b="0"/>
          <wp:wrapNone/>
          <wp:docPr id="4099" name="WordPictureWatermark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299200" cy="890270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">
    <w:nsid w:val="00000001"/>
    <w:multiLevelType w:val="hybridMultilevel"/>
    <w:tmpl w:val="FFFFFFFF"/>
    <w:lvl w:ilvl="0" w:tplc="990CC7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C4E5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463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C5A4CC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33EC79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5DE7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BB417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8F7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7822D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0000002"/>
    <w:multiLevelType w:val="hybridMultilevel"/>
    <w:tmpl w:val="FFFFFFFF"/>
    <w:lvl w:ilvl="0" w:tplc="AE2A36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B363F2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2EE3F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EF8CF8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C7A026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588229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7C0A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D2C18F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6C871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0000003"/>
    <w:multiLevelType w:val="hybridMultilevel"/>
    <w:tmpl w:val="FFFFFFFF"/>
    <w:lvl w:ilvl="0" w:tplc="78722C3A">
      <w:start w:val="1"/>
      <w:numFmt w:val="bullet"/>
      <w:lvlText w:val=""/>
      <w:lvlJc w:val="left"/>
      <w:pPr>
        <w:ind w:left="644" w:hanging="359"/>
      </w:pPr>
      <w:rPr>
        <w:rFonts w:ascii="Symbol" w:hAnsi="Symbol" w:hint="default"/>
        <w:b/>
        <w:sz w:val="24"/>
        <w:szCs w:val="24"/>
        <w:vertAlign w:val="baseline"/>
      </w:rPr>
    </w:lvl>
    <w:lvl w:ilvl="1" w:tplc="0B5E9798">
      <w:start w:val="1"/>
      <w:numFmt w:val="bullet"/>
      <w:lvlText w:val="○"/>
      <w:lvlJc w:val="left"/>
      <w:pPr>
        <w:ind w:left="1364" w:hanging="360"/>
      </w:pPr>
      <w:rPr>
        <w:vertAlign w:val="baseline"/>
      </w:rPr>
    </w:lvl>
    <w:lvl w:ilvl="2" w:tplc="1D547CAE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 w:tplc="A35CAA04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 w:tplc="E3C0F918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 w:tplc="D548E2CC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 w:tplc="4D0413E0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 w:tplc="F84648B8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 w:tplc="24566F2C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4">
    <w:nsid w:val="00000004"/>
    <w:multiLevelType w:val="multilevel"/>
    <w:tmpl w:val="FFFFFFFF"/>
    <w:lvl w:ilvl="0">
      <w:start w:val="7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5">
    <w:nsid w:val="00000005"/>
    <w:multiLevelType w:val="hybridMultilevel"/>
    <w:tmpl w:val="FFFFFFFF"/>
    <w:lvl w:ilvl="0" w:tplc="F84C4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841E6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A7DAF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27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98B546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DD128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42C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E739E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A5A63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FFFFFFFF"/>
    <w:lvl w:ilvl="0" w:tplc="8902B1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DA1934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51246AC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7EE49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B47DA8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36EF35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500E4D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05CE19C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E3FA97F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FFFFFFFF"/>
    <w:lvl w:ilvl="0" w:tplc="762C19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6BE588E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D942599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17E89E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53600CC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FBBAAE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264CD3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190061A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7C82E5D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FFFFFFFF"/>
    <w:lvl w:ilvl="0" w:tplc="60CE5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7AB98E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270D0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6C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567B40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E86AC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C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000A6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51860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FFFFFFFF"/>
    <w:lvl w:ilvl="0" w:tplc="59347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06FC4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162AB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72E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4AFACE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7C80B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C5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0A29E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0F4E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FFFFFFFF"/>
    <w:lvl w:ilvl="0" w:tplc="28E8CD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8B4E9B0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C8A262A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9A3F5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8005B38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3C4D3E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52AEA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970080C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124647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558EB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5CD265A6"/>
    <w:lvl w:ilvl="0" w:tplc="A1B4241A">
      <w:start w:val="1"/>
      <w:numFmt w:val="decimal"/>
      <w:lvlText w:val="%1."/>
      <w:lvlJc w:val="left"/>
      <w:pPr>
        <w:ind w:left="720" w:hanging="360"/>
      </w:pPr>
      <w:rPr>
        <w:rFonts w:asci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FFFFFFFF"/>
    <w:lvl w:ilvl="0" w:tplc="EA9ABBDC">
      <w:start w:val="1"/>
      <w:numFmt w:val="decimal"/>
      <w:lvlText w:val="%1."/>
      <w:lvlJc w:val="left"/>
      <w:pPr>
        <w:ind w:left="644" w:hanging="359"/>
      </w:pPr>
      <w:rPr>
        <w:b/>
        <w:sz w:val="24"/>
        <w:szCs w:val="24"/>
        <w:vertAlign w:val="baseline"/>
      </w:rPr>
    </w:lvl>
    <w:lvl w:ilvl="1" w:tplc="7E1693A2">
      <w:start w:val="1"/>
      <w:numFmt w:val="bullet"/>
      <w:lvlText w:val="○"/>
      <w:lvlJc w:val="left"/>
      <w:pPr>
        <w:ind w:left="1364" w:hanging="360"/>
      </w:pPr>
      <w:rPr>
        <w:vertAlign w:val="baseline"/>
      </w:rPr>
    </w:lvl>
    <w:lvl w:ilvl="2" w:tplc="15A4B53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 w:tplc="B6F45544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 w:tplc="8DD6D93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 w:tplc="4D22AB3A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 w:tplc="74A45C44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 w:tplc="2D0C9E20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 w:tplc="DC0A1AD0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4">
    <w:nsid w:val="0000000E"/>
    <w:multiLevelType w:val="hybridMultilevel"/>
    <w:tmpl w:val="FFFFFFFF"/>
    <w:lvl w:ilvl="0" w:tplc="87622A88">
      <w:start w:val="1"/>
      <w:numFmt w:val="bullet"/>
      <w:lvlText w:val=""/>
      <w:lvlJc w:val="left"/>
      <w:pPr>
        <w:ind w:left="644" w:hanging="359"/>
      </w:pPr>
      <w:rPr>
        <w:rFonts w:ascii="Symbol" w:hAnsi="Symbol" w:hint="default"/>
        <w:b/>
        <w:sz w:val="24"/>
        <w:szCs w:val="24"/>
        <w:vertAlign w:val="baseline"/>
      </w:rPr>
    </w:lvl>
    <w:lvl w:ilvl="1" w:tplc="FB4A04F6">
      <w:start w:val="1"/>
      <w:numFmt w:val="bullet"/>
      <w:lvlText w:val="○"/>
      <w:lvlJc w:val="left"/>
      <w:pPr>
        <w:ind w:left="1364" w:hanging="360"/>
      </w:pPr>
      <w:rPr>
        <w:vertAlign w:val="baseline"/>
      </w:rPr>
    </w:lvl>
    <w:lvl w:ilvl="2" w:tplc="BD60909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 w:tplc="D8747158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 w:tplc="BD48F9A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 w:tplc="B782662A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 w:tplc="CE26037E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 w:tplc="36666A1E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 w:tplc="A054509C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5">
    <w:nsid w:val="0000000F"/>
    <w:multiLevelType w:val="hybridMultilevel"/>
    <w:tmpl w:val="9DB6BD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A6800C0C"/>
    <w:lvl w:ilvl="0" w:tplc="C8027A12">
      <w:start w:val="1"/>
      <w:numFmt w:val="bullet"/>
      <w:lvlText w:val="-"/>
      <w:lvlJc w:val="left"/>
      <w:pPr>
        <w:ind w:left="720" w:hanging="360"/>
      </w:pPr>
      <w:rPr>
        <w:rFonts w:ascii="Cambria" w:cs="Cambria" w:eastAsia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BDDC13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42505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14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6"/>
  </w:num>
  <w:num w:numId="14">
    <w:abstractNumId w:val="7"/>
  </w:num>
  <w:num w:numId="15">
    <w:abstractNumId w:val="12"/>
  </w:num>
  <w:num w:numId="16">
    <w:abstractNumId w:val="16"/>
  </w:num>
  <w:num w:numId="17">
    <w:abstractNumId w:val="15"/>
  </w:num>
  <w:num w:numId="18">
    <w:abstractNumId w:val="17"/>
  </w:num>
  <w:num w:numId="19">
    <w:abstractNumId w:val="1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4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lang w:val="ru-RU" w:bidi="ar-SA" w:eastAsia="ru-RU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5c2a347e-b8ac-4d69-8b05-b5e9b3eafb40"/>
    <w:basedOn w:val="style65"/>
    <w:next w:val="style4097"/>
    <w:link w:val="style4246"/>
    <w:uiPriority w:val="9"/>
    <w:rPr>
      <w:rFonts w:ascii="Arial" w:cs="Arial" w:eastAsia="Arial" w:hAnsi="Arial"/>
      <w:sz w:val="40"/>
      <w:szCs w:val="40"/>
    </w:rPr>
  </w:style>
  <w:style w:type="character" w:customStyle="1" w:styleId="style4098">
    <w:name w:val="Heading 2 Char_64024d19-f290-4103-8554-90949ce431eb"/>
    <w:basedOn w:val="style65"/>
    <w:next w:val="style4098"/>
    <w:link w:val="style4247"/>
    <w:uiPriority w:val="9"/>
    <w:rPr>
      <w:rFonts w:ascii="Arial" w:cs="Arial" w:eastAsia="Arial" w:hAnsi="Arial"/>
      <w:sz w:val="34"/>
    </w:rPr>
  </w:style>
  <w:style w:type="character" w:customStyle="1" w:styleId="style4099">
    <w:name w:val="Heading 3 Char_7fcfa577-ba95-47c1-88c6-1f0fef38ab20"/>
    <w:basedOn w:val="style65"/>
    <w:next w:val="style4099"/>
    <w:link w:val="style4248"/>
    <w:uiPriority w:val="9"/>
    <w:rPr>
      <w:rFonts w:ascii="Arial" w:cs="Arial" w:eastAsia="Arial" w:hAnsi="Arial"/>
      <w:sz w:val="30"/>
      <w:szCs w:val="30"/>
    </w:rPr>
  </w:style>
  <w:style w:type="character" w:customStyle="1" w:styleId="style4100">
    <w:name w:val="Heading 4 Char_6f13de07-f09e-49b2-b4a0-4d73f9ef90ea"/>
    <w:basedOn w:val="style65"/>
    <w:next w:val="style4100"/>
    <w:link w:val="style4249"/>
    <w:uiPriority w:val="9"/>
    <w:rPr>
      <w:rFonts w:ascii="Arial" w:cs="Arial" w:eastAsia="Arial" w:hAnsi="Arial"/>
      <w:b/>
      <w:bCs/>
      <w:sz w:val="26"/>
      <w:szCs w:val="26"/>
    </w:rPr>
  </w:style>
  <w:style w:type="character" w:customStyle="1" w:styleId="style4101">
    <w:name w:val="Heading 5 Char_bea612b1-2468-4987-bcb1-d6f8b0f0963b"/>
    <w:basedOn w:val="style65"/>
    <w:next w:val="style4101"/>
    <w:link w:val="style4250"/>
    <w:uiPriority w:val="9"/>
    <w:rPr>
      <w:rFonts w:ascii="Arial" w:cs="Arial" w:eastAsia="Arial" w:hAnsi="Arial"/>
      <w:b/>
      <w:bCs/>
      <w:sz w:val="24"/>
      <w:szCs w:val="24"/>
    </w:rPr>
  </w:style>
  <w:style w:type="character" w:customStyle="1" w:styleId="style4102">
    <w:name w:val="Heading 6 Char_90ae1a04-fe4d-4761-8a28-4dc34265542d"/>
    <w:basedOn w:val="style65"/>
    <w:next w:val="style4102"/>
    <w:link w:val="style4251"/>
    <w:uiPriority w:val="9"/>
    <w:rPr>
      <w:rFonts w:ascii="Arial" w:cs="Arial" w:eastAsia="Arial" w:hAnsi="Arial"/>
      <w:b/>
      <w:bCs/>
      <w:sz w:val="22"/>
      <w:szCs w:val="22"/>
    </w:rPr>
  </w:style>
  <w:style w:type="paragraph" w:customStyle="1" w:styleId="style4103">
    <w:name w:val="Заголовок 71"/>
    <w:basedOn w:val="style0"/>
    <w:next w:val="style0"/>
    <w:link w:val="style4104"/>
    <w:qFormat/>
    <w:uiPriority w:val="9"/>
    <w:pPr>
      <w:keepNext/>
      <w:keepLines/>
      <w:spacing w:before="320" w:after="200"/>
      <w:outlineLvl w:val="6"/>
    </w:pPr>
    <w:rPr>
      <w:rFonts w:ascii="Arial" w:cs="Arial" w:eastAsia="Arial" w:hAnsi="Arial"/>
      <w:b/>
      <w:bCs/>
      <w:i/>
      <w:iCs/>
      <w:sz w:val="22"/>
      <w:szCs w:val="22"/>
    </w:rPr>
  </w:style>
  <w:style w:type="character" w:customStyle="1" w:styleId="style4104">
    <w:name w:val="Heading 7 Char_677db26f-91fb-405f-bbeb-9394bf73c3e8"/>
    <w:basedOn w:val="style65"/>
    <w:next w:val="style4104"/>
    <w:link w:val="style4103"/>
    <w:uiPriority w:val="9"/>
    <w:rPr>
      <w:rFonts w:ascii="Arial" w:cs="Arial" w:eastAsia="Arial" w:hAnsi="Arial"/>
      <w:b/>
      <w:bCs/>
      <w:i/>
      <w:iCs/>
      <w:sz w:val="22"/>
      <w:szCs w:val="22"/>
    </w:rPr>
  </w:style>
  <w:style w:type="paragraph" w:customStyle="1" w:styleId="style4105">
    <w:name w:val="Заголовок 81"/>
    <w:basedOn w:val="style0"/>
    <w:next w:val="style0"/>
    <w:link w:val="style4106"/>
    <w:qFormat/>
    <w:uiPriority w:val="9"/>
    <w:pPr>
      <w:keepNext/>
      <w:keepLines/>
      <w:spacing w:before="320" w:after="200"/>
      <w:outlineLvl w:val="7"/>
    </w:pPr>
    <w:rPr>
      <w:rFonts w:ascii="Arial" w:cs="Arial" w:eastAsia="Arial" w:hAnsi="Arial"/>
      <w:i/>
      <w:iCs/>
      <w:sz w:val="22"/>
      <w:szCs w:val="22"/>
    </w:rPr>
  </w:style>
  <w:style w:type="character" w:customStyle="1" w:styleId="style4106">
    <w:name w:val="Heading 8 Char_8f6b3628-0a60-4beb-b0fa-6d5a35098954"/>
    <w:basedOn w:val="style65"/>
    <w:next w:val="style4106"/>
    <w:link w:val="style4105"/>
    <w:uiPriority w:val="9"/>
    <w:rPr>
      <w:rFonts w:ascii="Arial" w:cs="Arial" w:eastAsia="Arial" w:hAnsi="Arial"/>
      <w:i/>
      <w:iCs/>
      <w:sz w:val="22"/>
      <w:szCs w:val="22"/>
    </w:rPr>
  </w:style>
  <w:style w:type="paragraph" w:customStyle="1" w:styleId="style4107">
    <w:name w:val="Заголовок 91"/>
    <w:basedOn w:val="style0"/>
    <w:next w:val="style0"/>
    <w:link w:val="style4108"/>
    <w:qFormat/>
    <w:uiPriority w:val="9"/>
    <w:pPr>
      <w:keepNext/>
      <w:keepLines/>
      <w:spacing w:before="320" w:after="200"/>
      <w:outlineLvl w:val="8"/>
    </w:pPr>
    <w:rPr>
      <w:rFonts w:ascii="Arial" w:cs="Arial" w:eastAsia="Arial" w:hAnsi="Arial"/>
      <w:i/>
      <w:iCs/>
      <w:sz w:val="21"/>
      <w:szCs w:val="21"/>
    </w:rPr>
  </w:style>
  <w:style w:type="character" w:customStyle="1" w:styleId="style4108">
    <w:name w:val="Heading 9 Char_84008afb-d9d7-4dc4-8ef1-89b88904603d"/>
    <w:basedOn w:val="style65"/>
    <w:next w:val="style4108"/>
    <w:link w:val="style4107"/>
    <w:uiPriority w:val="9"/>
    <w:rPr>
      <w:rFonts w:ascii="Arial" w:cs="Arial" w:eastAsia="Arial" w:hAnsi="Arial"/>
      <w:i/>
      <w:iCs/>
      <w:sz w:val="21"/>
      <w:szCs w:val="21"/>
    </w:rPr>
  </w:style>
  <w:style w:type="paragraph" w:styleId="style157">
    <w:name w:val="No Spacing"/>
    <w:next w:val="style157"/>
    <w:qFormat/>
    <w:uiPriority w:val="1"/>
    <w:pPr/>
  </w:style>
  <w:style w:type="character" w:customStyle="1" w:styleId="style4109">
    <w:name w:val="Заголовок Знак"/>
    <w:basedOn w:val="style65"/>
    <w:next w:val="style4109"/>
    <w:link w:val="style62"/>
    <w:uiPriority w:val="10"/>
    <w:rPr>
      <w:sz w:val="48"/>
      <w:szCs w:val="48"/>
    </w:rPr>
  </w:style>
  <w:style w:type="character" w:customStyle="1" w:styleId="style4110">
    <w:name w:val="Подзаголовок Знак"/>
    <w:basedOn w:val="style65"/>
    <w:next w:val="style4110"/>
    <w:link w:val="style74"/>
    <w:uiPriority w:val="11"/>
    <w:rPr>
      <w:sz w:val="24"/>
      <w:szCs w:val="24"/>
    </w:rPr>
  </w:style>
  <w:style w:type="paragraph" w:styleId="style180">
    <w:name w:val="Quote"/>
    <w:basedOn w:val="style0"/>
    <w:next w:val="style0"/>
    <w:link w:val="style4111"/>
    <w:qFormat/>
    <w:uiPriority w:val="29"/>
    <w:pPr>
      <w:ind w:left="720" w:right="720"/>
    </w:pPr>
    <w:rPr>
      <w:i/>
    </w:rPr>
  </w:style>
  <w:style w:type="character" w:customStyle="1" w:styleId="style4111">
    <w:name w:val="Цитата 2 Знак"/>
    <w:next w:val="style4111"/>
    <w:link w:val="style180"/>
    <w:uiPriority w:val="29"/>
    <w:rPr>
      <w:i/>
    </w:rPr>
  </w:style>
  <w:style w:type="paragraph" w:styleId="style181">
    <w:name w:val="Intense Quote"/>
    <w:basedOn w:val="style0"/>
    <w:next w:val="style0"/>
    <w:link w:val="style4112"/>
    <w:qFormat/>
    <w:uiPriority w:val="30"/>
    <w:pPr>
      <w:pBdr>
        <w:left w:val="single" w:sz="4" w:space="10" w:color="ffffff"/>
        <w:right w:val="single" w:sz="4" w:space="10" w:color="ffffff"/>
        <w:top w:val="single" w:sz="4" w:space="5" w:color="ffffff"/>
        <w:bottom w:val="single" w:sz="4" w:space="5" w:color="ffffff"/>
      </w:pBdr>
      <w:shd w:val="clear" w:color="auto" w:fill="f2f2f2"/>
      <w:ind w:left="720" w:right="720"/>
    </w:pPr>
    <w:rPr>
      <w:i/>
    </w:rPr>
  </w:style>
  <w:style w:type="character" w:customStyle="1" w:styleId="style4112">
    <w:name w:val="Выделенная цитата Знак"/>
    <w:next w:val="style4112"/>
    <w:link w:val="style181"/>
    <w:uiPriority w:val="30"/>
    <w:rPr>
      <w:i/>
    </w:rPr>
  </w:style>
  <w:style w:type="paragraph" w:customStyle="1" w:styleId="style4113">
    <w:name w:val="Верхний колонтитул1"/>
    <w:basedOn w:val="style0"/>
    <w:next w:val="style4113"/>
    <w:link w:val="style4114"/>
    <w:uiPriority w:val="99"/>
    <w:pPr>
      <w:tabs>
        <w:tab w:val="center" w:leader="none" w:pos="7143"/>
        <w:tab w:val="right" w:leader="none" w:pos="14287"/>
      </w:tabs>
    </w:pPr>
    <w:rPr/>
  </w:style>
  <w:style w:type="character" w:customStyle="1" w:styleId="style4114">
    <w:name w:val="Header Char_baea2da9-3457-4077-9331-d40d164dff49"/>
    <w:basedOn w:val="style65"/>
    <w:next w:val="style4114"/>
    <w:link w:val="style4113"/>
    <w:uiPriority w:val="99"/>
  </w:style>
  <w:style w:type="paragraph" w:customStyle="1" w:styleId="style4115">
    <w:name w:val="Нижний колонтитул1"/>
    <w:basedOn w:val="style0"/>
    <w:next w:val="style4115"/>
    <w:link w:val="style4118"/>
    <w:uiPriority w:val="99"/>
    <w:pPr>
      <w:tabs>
        <w:tab w:val="center" w:leader="none" w:pos="7143"/>
        <w:tab w:val="right" w:leader="none" w:pos="14287"/>
      </w:tabs>
    </w:pPr>
    <w:rPr/>
  </w:style>
  <w:style w:type="character" w:customStyle="1" w:styleId="style4116">
    <w:name w:val="Footer Char_d1f86c89-82d7-4ca2-9d75-d6cd20c415b5"/>
    <w:basedOn w:val="style65"/>
    <w:next w:val="style4116"/>
    <w:uiPriority w:val="99"/>
  </w:style>
  <w:style w:type="paragraph" w:customStyle="1" w:styleId="style4117">
    <w:name w:val="Название объекта1"/>
    <w:basedOn w:val="style0"/>
    <w:next w:val="style0"/>
    <w:qFormat/>
    <w:uiPriority w:val="35"/>
    <w:pPr>
      <w:spacing w:lineRule="auto" w:line="276"/>
    </w:pPr>
    <w:rPr>
      <w:b/>
      <w:bCs/>
      <w:color w:val="4f81bd"/>
      <w:sz w:val="18"/>
      <w:szCs w:val="18"/>
    </w:rPr>
  </w:style>
  <w:style w:type="character" w:customStyle="1" w:styleId="style4118">
    <w:name w:val="Caption Char"/>
    <w:next w:val="style4118"/>
    <w:link w:val="style4115"/>
    <w:uiPriority w:val="99"/>
  </w:style>
  <w:style w:type="table" w:customStyle="1" w:styleId="style4119">
    <w:name w:val="Table Grid Light"/>
    <w:basedOn w:val="style105"/>
    <w:next w:val="style4119"/>
    <w:uiPriority w:val="59"/>
    <w:pPr/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table" w:customStyle="1" w:styleId="style4120">
    <w:name w:val="Таблица простая 11"/>
    <w:basedOn w:val="style105"/>
    <w:next w:val="style4120"/>
    <w:uiPriority w:val="59"/>
    <w:pPr/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cPr>
        <w:tcBorders/>
      </w:tcPr>
    </w:tblStylePr>
    <w:tblStylePr w:type="lastRow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Horz">
      <w:pPr/>
      <w:tblPr/>
      <w:tcPr>
        <w:tcBorders/>
        <w:shd w:val="clear" w:color="ffffff" w:fill="f2f2f2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1">
    <w:name w:val="Таблица простая 21"/>
    <w:basedOn w:val="style105"/>
    <w:next w:val="style4121"/>
    <w:uiPriority w:val="59"/>
    <w:pPr/>
    <w:rPr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22">
    <w:name w:val="Таблица простая 31"/>
    <w:basedOn w:val="style105"/>
    <w:next w:val="style4122"/>
    <w:uiPriority w:val="99"/>
    <w:pPr/>
    <w:rPr/>
    <w:tblPr>
      <w:tblStyleRowBandSize w:val="1"/>
      <w:tblStyleColBandSize w:val="1"/>
    </w:tblPr>
    <w:tblStylePr w:type="firstRow">
      <w:pPr/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pPr/>
      <w:rPr>
        <w:b/>
        <w:caps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pPr/>
      <w:rPr>
        <w:b/>
        <w:caps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3">
    <w:name w:val="Таблица простая 41"/>
    <w:basedOn w:val="style105"/>
    <w:next w:val="style4123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cPr>
        <w:tcBorders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4">
    <w:name w:val="Таблица простая 51"/>
    <w:basedOn w:val="style105"/>
    <w:next w:val="style4124"/>
    <w:uiPriority w:val="99"/>
    <w:pPr/>
    <w:rPr/>
    <w:tblPr>
      <w:tblStyleRowBandSize w:val="1"/>
      <w:tblStyleColBandSize w:val="1"/>
    </w:tblPr>
    <w:tblStylePr w:type="firstRow">
      <w:pPr/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pPr/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5">
    <w:name w:val="Таблица-сетка 1 светлая1"/>
    <w:basedOn w:val="style105"/>
    <w:next w:val="style412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6">
    <w:name w:val="Grid Table 1 Light - Accent 1"/>
    <w:basedOn w:val="style105"/>
    <w:next w:val="style412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7">
    <w:name w:val="Grid Table 1 Light - Accent 2"/>
    <w:basedOn w:val="style105"/>
    <w:next w:val="style412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8">
    <w:name w:val="Grid Table 1 Light - Accent 3"/>
    <w:basedOn w:val="style105"/>
    <w:next w:val="style412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9">
    <w:name w:val="Grid Table 1 Light - Accent 4"/>
    <w:basedOn w:val="style105"/>
    <w:next w:val="style412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30">
    <w:name w:val="Grid Table 1 Light - Accent 5"/>
    <w:basedOn w:val="style105"/>
    <w:next w:val="style413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31">
    <w:name w:val="Grid Table 1 Light - Accent 6"/>
    <w:basedOn w:val="style105"/>
    <w:next w:val="style413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32">
    <w:name w:val="Таблица-сетка 21"/>
    <w:basedOn w:val="style105"/>
    <w:next w:val="style4132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33">
    <w:name w:val="Grid Table 2 - Accent 1"/>
    <w:basedOn w:val="style105"/>
    <w:next w:val="style4133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34">
    <w:name w:val="Grid Table 2 - Accent 2"/>
    <w:basedOn w:val="style105"/>
    <w:next w:val="style4134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35">
    <w:name w:val="Grid Table 2 - Accent 3"/>
    <w:basedOn w:val="style105"/>
    <w:next w:val="style4135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36">
    <w:name w:val="Grid Table 2 - Accent 4"/>
    <w:basedOn w:val="style105"/>
    <w:next w:val="style4136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37">
    <w:name w:val="Grid Table 2 - Accent 5"/>
    <w:basedOn w:val="style105"/>
    <w:next w:val="style4137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38">
    <w:name w:val="Grid Table 2 - Accent 6"/>
    <w:basedOn w:val="style105"/>
    <w:next w:val="style4138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39">
    <w:name w:val="Таблица-сетка 31"/>
    <w:basedOn w:val="style105"/>
    <w:next w:val="style4139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40">
    <w:name w:val="Grid Table 3 - Accent 1"/>
    <w:basedOn w:val="style105"/>
    <w:next w:val="style4140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41">
    <w:name w:val="Grid Table 3 - Accent 2"/>
    <w:basedOn w:val="style105"/>
    <w:next w:val="style4141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42">
    <w:name w:val="Grid Table 3 - Accent 3"/>
    <w:basedOn w:val="style105"/>
    <w:next w:val="style4142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43">
    <w:name w:val="Grid Table 3 - Accent 4"/>
    <w:basedOn w:val="style105"/>
    <w:next w:val="style4143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44">
    <w:name w:val="Grid Table 3 - Accent 5"/>
    <w:basedOn w:val="style105"/>
    <w:next w:val="style4144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45">
    <w:name w:val="Grid Table 3 - Accent 6"/>
    <w:basedOn w:val="style105"/>
    <w:next w:val="style4145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46">
    <w:name w:val="Таблица-сетка 41"/>
    <w:basedOn w:val="style105"/>
    <w:next w:val="style4146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47">
    <w:name w:val="Grid Table 4 - Accent 1"/>
    <w:basedOn w:val="style105"/>
    <w:next w:val="style4147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5d8dc2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ce6f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ce6f1"/>
      </w:tcPr>
    </w:tblStylePr>
    <w:tcPr>
      <w:tcBorders/>
    </w:tcPr>
  </w:style>
  <w:style w:type="table" w:customStyle="1" w:styleId="style4148">
    <w:name w:val="Grid Table 4 - Accent 2"/>
    <w:basedOn w:val="style105"/>
    <w:next w:val="style4148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d99694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49">
    <w:name w:val="Grid Table 4 - Accent 3"/>
    <w:basedOn w:val="style105"/>
    <w:next w:val="style4149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9bba59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50">
    <w:name w:val="Grid Table 4 - Accent 4"/>
    <w:basedOn w:val="style105"/>
    <w:next w:val="style4150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b2a1c6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51">
    <w:name w:val="Grid Table 4 - Accent 5"/>
    <w:basedOn w:val="style105"/>
    <w:next w:val="style4151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4bacc6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52">
    <w:name w:val="Grid Table 4 - Accent 6"/>
    <w:basedOn w:val="style105"/>
    <w:next w:val="style4152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79646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53">
    <w:name w:val="Таблица-сетка 5 темная1"/>
    <w:basedOn w:val="style105"/>
    <w:next w:val="style415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bfbfbf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000000"/>
      </w:tcPr>
    </w:tblStylePr>
    <w:tblStylePr w:type="band1Horz">
      <w:pPr/>
      <w:tblPr/>
      <w:tcPr>
        <w:tcBorders/>
        <w:shd w:val="clear" w:color="ffffff" w:fill="8a8a8a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band1Vert">
      <w:pPr/>
      <w:tblPr/>
      <w:tcPr>
        <w:tcBorders/>
        <w:shd w:val="clear" w:color="ffffff" w:fill="8a8a8a"/>
      </w:tcPr>
    </w:tblStylePr>
    <w:tcPr>
      <w:tcBorders/>
    </w:tcPr>
  </w:style>
  <w:style w:type="table" w:customStyle="1" w:styleId="style4154">
    <w:name w:val="Grid Table 5 Dark- Accent 1"/>
    <w:basedOn w:val="style105"/>
    <w:next w:val="style4154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5f1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f81bd"/>
      </w:tcPr>
    </w:tblStylePr>
    <w:tblStylePr w:type="band1Horz">
      <w:pPr/>
      <w:tblPr/>
      <w:tcPr>
        <w:tcBorders/>
        <w:shd w:val="clear" w:color="ffffff" w:fill="adc5e0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band1Vert">
      <w:pPr/>
      <w:tblPr/>
      <w:tcPr>
        <w:tcBorders/>
        <w:shd w:val="clear" w:color="ffffff" w:fill="adc5e0"/>
      </w:tcPr>
    </w:tblStylePr>
    <w:tcPr>
      <w:tcBorders/>
    </w:tcPr>
  </w:style>
  <w:style w:type="table" w:customStyle="1" w:styleId="style4155">
    <w:name w:val="Grid Table 5 Dark - Accent 2"/>
    <w:basedOn w:val="style105"/>
    <w:next w:val="style415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2dcdb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c0504d"/>
      </w:tcPr>
    </w:tblStylePr>
    <w:tblStylePr w:type="band1Horz">
      <w:pPr/>
      <w:tblPr/>
      <w:tcPr>
        <w:tcBorders/>
        <w:shd w:val="clear" w:color="ffffff" w:fill="e1adac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band1Vert">
      <w:pPr/>
      <w:tblPr/>
      <w:tcPr>
        <w:tcBorders/>
        <w:shd w:val="clear" w:color="ffffff" w:fill="e1adac"/>
      </w:tcPr>
    </w:tblStylePr>
    <w:tcPr>
      <w:tcBorders/>
    </w:tcPr>
  </w:style>
  <w:style w:type="table" w:customStyle="1" w:styleId="style4156">
    <w:name w:val="Grid Table 5 Dark - Accent 3"/>
    <w:basedOn w:val="style105"/>
    <w:next w:val="style415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af0dd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9bbb59"/>
      </w:tcPr>
    </w:tblStylePr>
    <w:tblStylePr w:type="band1Horz">
      <w:pPr/>
      <w:tblPr/>
      <w:tcPr>
        <w:tcBorders/>
        <w:shd w:val="clear" w:color="ffffff" w:fill="d1dfb2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band1Vert">
      <w:pPr/>
      <w:tblPr/>
      <w:tcPr>
        <w:tcBorders/>
        <w:shd w:val="clear" w:color="ffffff" w:fill="d1dfb2"/>
      </w:tcPr>
    </w:tblStylePr>
    <w:tcPr>
      <w:tcBorders/>
    </w:tcPr>
  </w:style>
  <w:style w:type="table" w:customStyle="1" w:styleId="style4157">
    <w:name w:val="Grid Table 5 Dark- Accent 4"/>
    <w:basedOn w:val="style105"/>
    <w:next w:val="style415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5dfec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8064a2"/>
      </w:tcPr>
    </w:tblStylePr>
    <w:tblStylePr w:type="band1Horz">
      <w:pPr/>
      <w:tblPr/>
      <w:tcPr>
        <w:tcBorders/>
        <w:shd w:val="clear" w:color="ffffff" w:fill="c4b7d4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band1Vert">
      <w:pPr/>
      <w:tblPr/>
      <w:tcPr>
        <w:tcBorders/>
        <w:shd w:val="clear" w:color="ffffff" w:fill="c4b7d4"/>
      </w:tcPr>
    </w:tblStylePr>
    <w:tcPr>
      <w:tcBorders/>
    </w:tcPr>
  </w:style>
  <w:style w:type="table" w:customStyle="1" w:styleId="style4158">
    <w:name w:val="Grid Table 5 Dark - Accent 5"/>
    <w:basedOn w:val="style105"/>
    <w:next w:val="style415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ef3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bacc6"/>
      </w:tcPr>
    </w:tblStylePr>
    <w:tblStylePr w:type="band1Horz">
      <w:pPr/>
      <w:tblPr/>
      <w:tcPr>
        <w:tcBorders/>
        <w:shd w:val="clear" w:color="ffffff" w:fill="abd9e4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band1Vert">
      <w:pPr/>
      <w:tblPr/>
      <w:tcPr>
        <w:tcBorders/>
        <w:shd w:val="clear" w:color="ffffff" w:fill="abd9e4"/>
      </w:tcPr>
    </w:tblStylePr>
    <w:tcPr>
      <w:tcBorders/>
    </w:tcPr>
  </w:style>
  <w:style w:type="table" w:customStyle="1" w:styleId="style4159">
    <w:name w:val="Grid Table 5 Dark - Accent 6"/>
    <w:basedOn w:val="style105"/>
    <w:next w:val="style415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de9d8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f79646"/>
      </w:tcPr>
    </w:tblStylePr>
    <w:tblStylePr w:type="band1Horz">
      <w:pPr/>
      <w:tblPr/>
      <w:tcPr>
        <w:tcBorders/>
        <w:shd w:val="clear" w:color="ffffff" w:fill="fbcda8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band1Vert">
      <w:pPr/>
      <w:tblPr/>
      <w:tcPr>
        <w:tcBorders/>
        <w:shd w:val="clear" w:color="ffffff" w:fill="fbcda8"/>
      </w:tcPr>
    </w:tblStylePr>
    <w:tcPr>
      <w:tcBorders/>
    </w:tcPr>
  </w:style>
  <w:style w:type="table" w:customStyle="1" w:styleId="style4160">
    <w:name w:val="Таблица-сетка 6 цветная1"/>
    <w:basedOn w:val="style105"/>
    <w:next w:val="style416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a4a4a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a4a4a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4a4a4a"/>
      </w:rPr>
      <w:tcPr>
        <w:tcBorders/>
      </w:tcPr>
    </w:tblStylePr>
    <w:tblStylePr w:type="lastCol">
      <w:pPr/>
      <w:rPr>
        <w:b/>
        <w:color w:val="4a4a4a"/>
      </w:rPr>
      <w:tcPr>
        <w:tcBorders/>
      </w:tcPr>
    </w:tblStylePr>
    <w:tblStylePr w:type="band1Vert">
      <w:pPr/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61">
    <w:name w:val="Grid Table 6 Colorful - Accent 1"/>
    <w:basedOn w:val="style105"/>
    <w:next w:val="style416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3e70a3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3e70a3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3e70a3"/>
      </w:rPr>
      <w:tcPr>
        <w:tcBorders/>
      </w:tcPr>
    </w:tblStylePr>
    <w:tblStylePr w:type="lastCol">
      <w:pPr/>
      <w:rPr>
        <w:b/>
        <w:color w:val="3e70a3"/>
      </w:rPr>
      <w:tcPr>
        <w:tcBorders/>
      </w:tcPr>
    </w:tblStylePr>
    <w:tblStylePr w:type="band1Vert">
      <w:pPr/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62">
    <w:name w:val="Grid Table 6 Colorful - Accent 2"/>
    <w:basedOn w:val="style105"/>
    <w:next w:val="style4162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9c3a37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9c3a37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9c3a37"/>
      </w:rPr>
      <w:tcPr>
        <w:tcBorders/>
      </w:tcPr>
    </w:tblStylePr>
    <w:tblStylePr w:type="lastCol">
      <w:pPr/>
      <w:rPr>
        <w:b/>
        <w:color w:val="9c3a37"/>
      </w:rPr>
      <w:tcPr>
        <w:tcBorders/>
      </w:tcPr>
    </w:tblStylePr>
    <w:tblStylePr w:type="band1Vert">
      <w:pPr/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63">
    <w:name w:val="Grid Table 6 Colorful - Accent 3"/>
    <w:basedOn w:val="style105"/>
    <w:next w:val="style416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5c702f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5c702f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5c702f"/>
      </w:rPr>
      <w:tcPr>
        <w:tcBorders/>
      </w:tcPr>
    </w:tblStylePr>
    <w:tblStylePr w:type="lastCol">
      <w:pPr/>
      <w:rPr>
        <w:b/>
        <w:color w:val="5c702f"/>
      </w:rPr>
      <w:tcPr>
        <w:tcBorders/>
      </w:tcPr>
    </w:tblStylePr>
    <w:tblStylePr w:type="band1Vert">
      <w:pPr/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64">
    <w:name w:val="Grid Table 6 Colorful - Accent 4"/>
    <w:basedOn w:val="style105"/>
    <w:next w:val="style4164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664f8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664f82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664f82"/>
      </w:rPr>
      <w:tcPr>
        <w:tcBorders/>
      </w:tcPr>
    </w:tblStylePr>
    <w:tblStylePr w:type="lastCol">
      <w:pPr/>
      <w:rPr>
        <w:b/>
        <w:color w:val="664f82"/>
      </w:rPr>
      <w:tcPr>
        <w:tcBorders/>
      </w:tcPr>
    </w:tblStylePr>
    <w:tblStylePr w:type="band1Vert">
      <w:pPr/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65">
    <w:name w:val="Grid Table 6 Colorful - Accent 5"/>
    <w:basedOn w:val="style105"/>
    <w:next w:val="style416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266777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266777"/>
      </w:rPr>
      <w:tcPr>
        <w:tcBorders/>
      </w:tcPr>
    </w:tblStylePr>
    <w:tblStylePr w:type="lastCol">
      <w:pPr/>
      <w:rPr>
        <w:b/>
        <w:color w:val="266777"/>
      </w:rPr>
      <w:tcPr>
        <w:tcBorders/>
      </w:tcPr>
    </w:tblStylePr>
    <w:tblStylePr w:type="band1Vert">
      <w:pPr/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66">
    <w:name w:val="Grid Table 6 Colorful - Accent 6"/>
    <w:basedOn w:val="style105"/>
    <w:next w:val="style416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266777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266777"/>
      </w:rPr>
      <w:tcPr>
        <w:tcBorders/>
      </w:tcPr>
    </w:tblStylePr>
    <w:tblStylePr w:type="lastCol">
      <w:pPr/>
      <w:rPr>
        <w:b/>
        <w:color w:val="266777"/>
      </w:rPr>
      <w:tcPr>
        <w:tcBorders/>
      </w:tcPr>
    </w:tblStylePr>
    <w:tblStylePr w:type="band1Vert">
      <w:pPr/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67">
    <w:name w:val="Таблица-сетка 7 цветная1"/>
    <w:basedOn w:val="style105"/>
    <w:next w:val="style4167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4a4a4a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4a4a4a"/>
        <w:sz w:val="22"/>
      </w:rPr>
      <w:tblPr/>
      <w:tcPr>
        <w:tcBorders/>
        <w:shd w:val="clear" w:color="ffffff" w:fill="f2f2f2"/>
      </w:tcPr>
    </w:tblStylePr>
    <w:tblStylePr w:type="band2Horz">
      <w:pPr/>
      <w:rPr>
        <w:rFonts w:ascii="Arial" w:hAnsi="Arial"/>
        <w:color w:val="4a4a4a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68">
    <w:name w:val="Grid Table 7 Colorful - Accent 1"/>
    <w:basedOn w:val="style105"/>
    <w:next w:val="style4168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3e70a3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3e70a3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3e70a3"/>
        <w:sz w:val="22"/>
      </w:rPr>
      <w:tblPr/>
      <w:tcPr>
        <w:tcBorders/>
        <w:shd w:val="clear" w:color="ffffff" w:fill="dae5f1"/>
      </w:tcPr>
    </w:tblStylePr>
    <w:tblStylePr w:type="band2Horz">
      <w:pPr/>
      <w:rPr>
        <w:rFonts w:ascii="Arial" w:hAnsi="Arial"/>
        <w:color w:val="3e70a3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3e70a3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3e70a3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69">
    <w:name w:val="Grid Table 7 Colorful - Accent 2"/>
    <w:basedOn w:val="style105"/>
    <w:next w:val="style4169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9c3a3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9c3a37"/>
        <w:sz w:val="22"/>
      </w:rPr>
      <w:tblPr/>
      <w:tcPr>
        <w:tcBorders/>
        <w:shd w:val="clear" w:color="ffffff" w:fill="f2dcdb"/>
      </w:tcPr>
    </w:tblStylePr>
    <w:tblStylePr w:type="band2Horz">
      <w:pPr/>
      <w:rPr>
        <w:rFonts w:ascii="Arial" w:hAnsi="Arial"/>
        <w:color w:val="9c3a3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70">
    <w:name w:val="Grid Table 7 Colorful - Accent 3"/>
    <w:basedOn w:val="style105"/>
    <w:next w:val="style4170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5c702f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5c702f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5c702f"/>
        <w:sz w:val="22"/>
      </w:rPr>
      <w:tblPr/>
      <w:tcPr>
        <w:tcBorders/>
        <w:shd w:val="clear" w:color="ffffff" w:fill="eaf0dd"/>
      </w:tcPr>
    </w:tblStylePr>
    <w:tblStylePr w:type="band2Horz">
      <w:pPr/>
      <w:rPr>
        <w:rFonts w:ascii="Arial" w:hAnsi="Arial"/>
        <w:color w:val="5c702f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5c702f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5c702f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71">
    <w:name w:val="Grid Table 7 Colorful - Accent 4"/>
    <w:basedOn w:val="style105"/>
    <w:next w:val="style4171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664f82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664f82"/>
        <w:sz w:val="22"/>
      </w:rPr>
      <w:tblPr/>
      <w:tcPr>
        <w:tcBorders/>
        <w:shd w:val="clear" w:color="ffffff" w:fill="e5dfec"/>
      </w:tcPr>
    </w:tblStylePr>
    <w:tblStylePr w:type="band2Horz">
      <w:pPr/>
      <w:rPr>
        <w:rFonts w:ascii="Arial" w:hAnsi="Arial"/>
        <w:color w:val="664f82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72">
    <w:name w:val="Grid Table 7 Colorful - Accent 5"/>
    <w:basedOn w:val="style105"/>
    <w:next w:val="style4172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26677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26677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266777"/>
        <w:sz w:val="22"/>
      </w:rPr>
      <w:tblPr/>
      <w:tcPr>
        <w:tcBorders/>
        <w:shd w:val="clear" w:color="ffffff" w:fill="daeef3"/>
      </w:tcPr>
    </w:tblStylePr>
    <w:tblStylePr w:type="band2Horz">
      <w:pPr/>
      <w:rPr>
        <w:rFonts w:ascii="Arial" w:hAnsi="Arial"/>
        <w:color w:val="26677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26677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26677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73">
    <w:name w:val="Grid Table 7 Colorful - Accent 6"/>
    <w:basedOn w:val="style105"/>
    <w:next w:val="style4173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b0530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b0530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b05307"/>
        <w:sz w:val="22"/>
      </w:rPr>
      <w:tblPr/>
      <w:tcPr>
        <w:tcBorders/>
        <w:shd w:val="clear" w:color="ffffff" w:fill="fde9d8"/>
      </w:tcPr>
    </w:tblStylePr>
    <w:tblStylePr w:type="band2Horz">
      <w:pPr/>
      <w:rPr>
        <w:rFonts w:ascii="Arial" w:hAnsi="Arial"/>
        <w:color w:val="b0530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b0530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74">
    <w:name w:val="Список-таблица 1 светлая1"/>
    <w:basedOn w:val="style105"/>
    <w:next w:val="style4174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bfb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75">
    <w:name w:val="List Table 1 Light - Accent 1"/>
    <w:basedOn w:val="style105"/>
    <w:next w:val="style4175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3e0ee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3e0ee"/>
      </w:tcPr>
    </w:tblStylePr>
    <w:tcPr>
      <w:tcBorders/>
    </w:tcPr>
  </w:style>
  <w:style w:type="table" w:customStyle="1" w:styleId="style4176">
    <w:name w:val="List Table 1 Light - Accent 2"/>
    <w:basedOn w:val="style105"/>
    <w:next w:val="style4176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efd3d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efd3d2"/>
      </w:tcPr>
    </w:tblStylePr>
    <w:tcPr>
      <w:tcBorders/>
    </w:tcPr>
  </w:style>
  <w:style w:type="table" w:customStyle="1" w:styleId="style4177">
    <w:name w:val="List Table 1 Light - Accent 3"/>
    <w:basedOn w:val="style105"/>
    <w:next w:val="style4177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e6eed5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e6eed5"/>
      </w:tcPr>
    </w:tblStylePr>
    <w:tcPr>
      <w:tcBorders/>
    </w:tcPr>
  </w:style>
  <w:style w:type="table" w:customStyle="1" w:styleId="style4178">
    <w:name w:val="List Table 1 Light - Accent 4"/>
    <w:basedOn w:val="style105"/>
    <w:next w:val="style4178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fd8e7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fd8e7"/>
      </w:tcPr>
    </w:tblStylePr>
    <w:tcPr>
      <w:tcBorders/>
    </w:tcPr>
  </w:style>
  <w:style w:type="table" w:customStyle="1" w:styleId="style4179">
    <w:name w:val="List Table 1 Light - Accent 5"/>
    <w:basedOn w:val="style105"/>
    <w:next w:val="style4179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1eaf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1eaf0"/>
      </w:tcPr>
    </w:tblStylePr>
    <w:tcPr>
      <w:tcBorders/>
    </w:tcPr>
  </w:style>
  <w:style w:type="table" w:customStyle="1" w:styleId="style4180">
    <w:name w:val="List Table 1 Light - Accent 6"/>
    <w:basedOn w:val="style105"/>
    <w:next w:val="style4180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fce4d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fce4d1"/>
      </w:tcPr>
    </w:tblStylePr>
    <w:tcPr>
      <w:tcBorders/>
    </w:tcPr>
  </w:style>
  <w:style w:type="table" w:customStyle="1" w:styleId="style4181">
    <w:name w:val="Список-таблица 21"/>
    <w:basedOn w:val="style105"/>
    <w:next w:val="style4181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82">
    <w:name w:val="List Table 2 - Accent 1"/>
    <w:basedOn w:val="style105"/>
    <w:next w:val="style4182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cPr>
      <w:tcBorders/>
    </w:tcPr>
  </w:style>
  <w:style w:type="table" w:customStyle="1" w:styleId="style4183">
    <w:name w:val="List Table 2 - Accent 2"/>
    <w:basedOn w:val="style105"/>
    <w:next w:val="style4183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cPr>
      <w:tcBorders/>
    </w:tcPr>
  </w:style>
  <w:style w:type="table" w:customStyle="1" w:styleId="style4184">
    <w:name w:val="List Table 2 - Accent 3"/>
    <w:basedOn w:val="style105"/>
    <w:next w:val="style4184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cPr>
      <w:tcBorders/>
    </w:tcPr>
  </w:style>
  <w:style w:type="table" w:customStyle="1" w:styleId="style4185">
    <w:name w:val="List Table 2 - Accent 4"/>
    <w:basedOn w:val="style105"/>
    <w:next w:val="style4185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cPr>
      <w:tcBorders/>
    </w:tcPr>
  </w:style>
  <w:style w:type="table" w:customStyle="1" w:styleId="style4186">
    <w:name w:val="List Table 2 - Accent 5"/>
    <w:basedOn w:val="style105"/>
    <w:next w:val="style4186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cPr>
      <w:tcBorders/>
    </w:tcPr>
  </w:style>
  <w:style w:type="table" w:customStyle="1" w:styleId="style4187">
    <w:name w:val="List Table 2 - Accent 6"/>
    <w:basedOn w:val="style105"/>
    <w:next w:val="style4187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cPr>
      <w:tcBorders/>
    </w:tcPr>
  </w:style>
  <w:style w:type="table" w:customStyle="1" w:styleId="style4188">
    <w:name w:val="Список-таблица 31"/>
    <w:basedOn w:val="style105"/>
    <w:next w:val="style418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9">
    <w:name w:val="List Table 3 - Accent 1"/>
    <w:basedOn w:val="style105"/>
    <w:next w:val="style418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0">
    <w:name w:val="List Table 3 - Accent 2"/>
    <w:basedOn w:val="style105"/>
    <w:next w:val="style419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d99694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1">
    <w:name w:val="List Table 3 - Accent 3"/>
    <w:basedOn w:val="style105"/>
    <w:next w:val="style419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3d69b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2">
    <w:name w:val="List Table 3 - Accent 4"/>
    <w:basedOn w:val="style105"/>
    <w:next w:val="style4192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b2a1c6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3">
    <w:name w:val="List Table 3 - Accent 5"/>
    <w:basedOn w:val="style105"/>
    <w:next w:val="style419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1cddc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4">
    <w:name w:val="List Table 3 - Accent 6"/>
    <w:basedOn w:val="style105"/>
    <w:next w:val="style4194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9bf9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5">
    <w:name w:val="Список-таблица 41"/>
    <w:basedOn w:val="style105"/>
    <w:next w:val="style419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96">
    <w:name w:val="List Table 4 - Accent 1"/>
    <w:basedOn w:val="style105"/>
    <w:next w:val="style419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cPr>
      <w:tcBorders/>
    </w:tcPr>
  </w:style>
  <w:style w:type="table" w:customStyle="1" w:styleId="style4197">
    <w:name w:val="List Table 4 - Accent 2"/>
    <w:basedOn w:val="style105"/>
    <w:next w:val="style419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cPr>
      <w:tcBorders/>
    </w:tcPr>
  </w:style>
  <w:style w:type="table" w:customStyle="1" w:styleId="style4198">
    <w:name w:val="List Table 4 - Accent 3"/>
    <w:basedOn w:val="style105"/>
    <w:next w:val="style419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cPr>
      <w:tcBorders/>
    </w:tcPr>
  </w:style>
  <w:style w:type="table" w:customStyle="1" w:styleId="style4199">
    <w:name w:val="List Table 4 - Accent 4"/>
    <w:basedOn w:val="style105"/>
    <w:next w:val="style419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cPr>
      <w:tcBorders/>
    </w:tcPr>
  </w:style>
  <w:style w:type="table" w:customStyle="1" w:styleId="style4200">
    <w:name w:val="List Table 4 - Accent 5"/>
    <w:basedOn w:val="style105"/>
    <w:next w:val="style420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cPr>
      <w:tcBorders/>
    </w:tcPr>
  </w:style>
  <w:style w:type="table" w:customStyle="1" w:styleId="style4201">
    <w:name w:val="List Table 4 - Accent 6"/>
    <w:basedOn w:val="style105"/>
    <w:next w:val="style420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cPr>
      <w:tcBorders/>
    </w:tcPr>
  </w:style>
  <w:style w:type="table" w:customStyle="1" w:styleId="style4202">
    <w:name w:val="Список-таблица 5 темная1"/>
    <w:basedOn w:val="style105"/>
    <w:next w:val="style4202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7f7f7f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7f7f7f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7f7f7f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3">
    <w:name w:val="List Table 5 Dark - Accent 1"/>
    <w:basedOn w:val="style105"/>
    <w:next w:val="style4203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4f81bd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4f81bd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4f81bd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4">
    <w:name w:val="List Table 5 Dark - Accent 2"/>
    <w:basedOn w:val="style105"/>
    <w:next w:val="style4204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d99694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d99694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d99694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5">
    <w:name w:val="List Table 5 Dark - Accent 3"/>
    <w:basedOn w:val="style105"/>
    <w:next w:val="style4205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c3d69b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c3d69b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c3d69b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6">
    <w:name w:val="List Table 5 Dark - Accent 4"/>
    <w:basedOn w:val="style105"/>
    <w:next w:val="style4206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b2a1c6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b2a1c6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b2a1c6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7">
    <w:name w:val="List Table 5 Dark - Accent 5"/>
    <w:basedOn w:val="style105"/>
    <w:next w:val="style4207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91cddc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91cddc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91cddc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8">
    <w:name w:val="List Table 5 Dark - Accent 6"/>
    <w:basedOn w:val="style105"/>
    <w:next w:val="style4208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9bf90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9bf90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9bf90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9">
    <w:name w:val="Список-таблица 6 цветная1"/>
    <w:basedOn w:val="style105"/>
    <w:next w:val="style4209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000000"/>
      </w:rPr>
      <w:tcPr>
        <w:tcBorders/>
      </w:tcPr>
    </w:tblStylePr>
    <w:tblStylePr w:type="lastCol">
      <w:pPr/>
      <w:rPr>
        <w:b/>
        <w:color w:val="000000"/>
      </w:rPr>
      <w:tcPr>
        <w:tcBorders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210">
    <w:name w:val="List Table 6 Colorful - Accent 1"/>
    <w:basedOn w:val="style105"/>
    <w:next w:val="style4210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2a4b71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2a4b71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2a4b71"/>
      </w:rPr>
      <w:tcPr>
        <w:tcBorders/>
      </w:tcPr>
    </w:tblStylePr>
    <w:tblStylePr w:type="lastCol">
      <w:pPr/>
      <w:rPr>
        <w:b/>
        <w:color w:val="2a4b71"/>
      </w:rPr>
      <w:tcPr>
        <w:tcBorders/>
      </w:tcPr>
    </w:tblStylePr>
    <w:tblStylePr w:type="band1Vert">
      <w:pPr/>
      <w:tblPr/>
      <w:tcPr>
        <w:tcBorders/>
        <w:shd w:val="clear" w:color="ffffff" w:fill="d3e0ee"/>
      </w:tcPr>
    </w:tblStylePr>
    <w:tcPr>
      <w:tcBorders/>
    </w:tcPr>
  </w:style>
  <w:style w:type="table" w:customStyle="1" w:styleId="style4211">
    <w:name w:val="List Table 6 Colorful - Accent 2"/>
    <w:basedOn w:val="style105"/>
    <w:next w:val="style4211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9c3a37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9c3a37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9c3a37"/>
      </w:rPr>
      <w:tcPr>
        <w:tcBorders/>
      </w:tcPr>
    </w:tblStylePr>
    <w:tblStylePr w:type="lastCol">
      <w:pPr/>
      <w:rPr>
        <w:b/>
        <w:color w:val="9c3a37"/>
      </w:rPr>
      <w:tcPr>
        <w:tcBorders/>
      </w:tcPr>
    </w:tblStylePr>
    <w:tblStylePr w:type="band1Vert">
      <w:pPr/>
      <w:tblPr/>
      <w:tcPr>
        <w:tcBorders/>
        <w:shd w:val="clear" w:color="ffffff" w:fill="efd3d2"/>
      </w:tcPr>
    </w:tblStylePr>
    <w:tcPr>
      <w:tcBorders/>
    </w:tcPr>
  </w:style>
  <w:style w:type="table" w:customStyle="1" w:styleId="style4212">
    <w:name w:val="List Table 6 Colorful - Accent 3"/>
    <w:basedOn w:val="style105"/>
    <w:next w:val="style4212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7c983f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7c983f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7c983f"/>
      </w:rPr>
      <w:tcPr>
        <w:tcBorders/>
      </w:tcPr>
    </w:tblStylePr>
    <w:tblStylePr w:type="lastCol">
      <w:pPr/>
      <w:rPr>
        <w:b/>
        <w:color w:val="7c983f"/>
      </w:rPr>
      <w:tcPr>
        <w:tcBorders/>
      </w:tcPr>
    </w:tblStylePr>
    <w:tblStylePr w:type="band1Vert">
      <w:pPr/>
      <w:tblPr/>
      <w:tcPr>
        <w:tcBorders/>
        <w:shd w:val="clear" w:color="ffffff" w:fill="e6eed5"/>
      </w:tcPr>
    </w:tblStylePr>
    <w:tcPr>
      <w:tcBorders/>
    </w:tcPr>
  </w:style>
  <w:style w:type="table" w:customStyle="1" w:styleId="style4213">
    <w:name w:val="List Table 6 Colorful - Accent 4"/>
    <w:basedOn w:val="style105"/>
    <w:next w:val="style4213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664f82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664f82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664f82"/>
      </w:rPr>
      <w:tcPr>
        <w:tcBorders/>
      </w:tcPr>
    </w:tblStylePr>
    <w:tblStylePr w:type="lastCol">
      <w:pPr/>
      <w:rPr>
        <w:b/>
        <w:color w:val="664f82"/>
      </w:rPr>
      <w:tcPr>
        <w:tcBorders/>
      </w:tcPr>
    </w:tblStylePr>
    <w:tblStylePr w:type="band1Vert">
      <w:pPr/>
      <w:tblPr/>
      <w:tcPr>
        <w:tcBorders/>
        <w:shd w:val="clear" w:color="ffffff" w:fill="dfd8e7"/>
      </w:tcPr>
    </w:tblStylePr>
    <w:tcPr>
      <w:tcBorders/>
    </w:tcPr>
  </w:style>
  <w:style w:type="table" w:customStyle="1" w:styleId="style4214">
    <w:name w:val="List Table 6 Colorful - Accent 5"/>
    <w:basedOn w:val="style105"/>
    <w:next w:val="style4214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338aa0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338aa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338aa0"/>
      </w:rPr>
      <w:tcPr>
        <w:tcBorders/>
      </w:tcPr>
    </w:tblStylePr>
    <w:tblStylePr w:type="lastCol">
      <w:pPr/>
      <w:rPr>
        <w:b/>
        <w:color w:val="338aa0"/>
      </w:rPr>
      <w:tcPr>
        <w:tcBorders/>
      </w:tcPr>
    </w:tblStylePr>
    <w:tblStylePr w:type="band1Vert">
      <w:pPr/>
      <w:tblPr/>
      <w:tcPr>
        <w:tcBorders/>
        <w:shd w:val="clear" w:color="ffffff" w:fill="d1eaf0"/>
      </w:tcPr>
    </w:tblStylePr>
    <w:tcPr>
      <w:tcBorders/>
    </w:tcPr>
  </w:style>
  <w:style w:type="table" w:customStyle="1" w:styleId="style4215">
    <w:name w:val="List Table 6 Colorful - Accent 6"/>
    <w:basedOn w:val="style105"/>
    <w:next w:val="style4215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d9680c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d9680c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d9680c"/>
      </w:rPr>
      <w:tcPr>
        <w:tcBorders/>
      </w:tcPr>
    </w:tblStylePr>
    <w:tblStylePr w:type="lastCol">
      <w:pPr/>
      <w:rPr>
        <w:b/>
        <w:color w:val="d9680c"/>
      </w:rPr>
      <w:tcPr>
        <w:tcBorders/>
      </w:tcPr>
    </w:tblStylePr>
    <w:tblStylePr w:type="band1Vert">
      <w:pPr/>
      <w:tblPr/>
      <w:tcPr>
        <w:tcBorders/>
        <w:shd w:val="clear" w:color="ffffff" w:fill="fce4d1"/>
      </w:tcPr>
    </w:tblStylePr>
    <w:tcPr>
      <w:tcBorders/>
    </w:tcPr>
  </w:style>
  <w:style w:type="table" w:customStyle="1" w:styleId="style4216">
    <w:name w:val="Список-таблица 7 цветная1"/>
    <w:basedOn w:val="style105"/>
    <w:next w:val="style4216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4a4a4a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4a4a4a"/>
        <w:sz w:val="22"/>
      </w:rPr>
      <w:tblPr/>
      <w:tcPr>
        <w:tcBorders/>
        <w:shd w:val="clear" w:color="ffffff" w:fill="bfbfbf"/>
      </w:tcPr>
    </w:tblStylePr>
    <w:tblStylePr w:type="band2Horz">
      <w:pPr/>
      <w:rPr>
        <w:rFonts w:ascii="Arial" w:hAnsi="Arial"/>
        <w:color w:val="4a4a4a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217">
    <w:name w:val="List Table 7 Colorful - Accent 1"/>
    <w:basedOn w:val="style105"/>
    <w:next w:val="style4217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2a4b71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2a4b71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2a4b71"/>
        <w:sz w:val="22"/>
      </w:rPr>
      <w:tblPr/>
      <w:tcPr>
        <w:tcBorders/>
        <w:shd w:val="clear" w:color="ffffff" w:fill="d3e0ee"/>
      </w:tcPr>
    </w:tblStylePr>
    <w:tblStylePr w:type="band2Horz">
      <w:pPr/>
      <w:rPr>
        <w:rFonts w:ascii="Arial" w:hAnsi="Arial"/>
        <w:color w:val="2a4b71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2a4b71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2a4b71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3e0ee"/>
      </w:tcPr>
    </w:tblStylePr>
    <w:tcPr>
      <w:tcBorders/>
    </w:tcPr>
  </w:style>
  <w:style w:type="table" w:customStyle="1" w:styleId="style4218">
    <w:name w:val="List Table 7 Colorful - Accent 2"/>
    <w:basedOn w:val="style105"/>
    <w:next w:val="style4218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9c3a3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9c3a37"/>
        <w:sz w:val="22"/>
      </w:rPr>
      <w:tblPr/>
      <w:tcPr>
        <w:tcBorders/>
        <w:shd w:val="clear" w:color="ffffff" w:fill="efd3d2"/>
      </w:tcPr>
    </w:tblStylePr>
    <w:tblStylePr w:type="band2Horz">
      <w:pPr/>
      <w:rPr>
        <w:rFonts w:ascii="Arial" w:hAnsi="Arial"/>
        <w:color w:val="9c3a3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fd3d2"/>
      </w:tcPr>
    </w:tblStylePr>
    <w:tcPr>
      <w:tcBorders/>
    </w:tcPr>
  </w:style>
  <w:style w:type="table" w:customStyle="1" w:styleId="style4219">
    <w:name w:val="List Table 7 Colorful - Accent 3"/>
    <w:basedOn w:val="style105"/>
    <w:next w:val="style4219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7c983f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7c983f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7c983f"/>
        <w:sz w:val="22"/>
      </w:rPr>
      <w:tblPr/>
      <w:tcPr>
        <w:tcBorders/>
        <w:shd w:val="clear" w:color="ffffff" w:fill="e6eed5"/>
      </w:tcPr>
    </w:tblStylePr>
    <w:tblStylePr w:type="band2Horz">
      <w:pPr/>
      <w:rPr>
        <w:rFonts w:ascii="Arial" w:hAnsi="Arial"/>
        <w:color w:val="7c983f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7c983f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7c983f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6eed5"/>
      </w:tcPr>
    </w:tblStylePr>
    <w:tcPr>
      <w:tcBorders/>
    </w:tcPr>
  </w:style>
  <w:style w:type="table" w:customStyle="1" w:styleId="style4220">
    <w:name w:val="List Table 7 Colorful - Accent 4"/>
    <w:basedOn w:val="style105"/>
    <w:next w:val="style4220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664f82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664f82"/>
        <w:sz w:val="22"/>
      </w:rPr>
      <w:tblPr/>
      <w:tcPr>
        <w:tcBorders/>
        <w:shd w:val="clear" w:color="ffffff" w:fill="dfd8e7"/>
      </w:tcPr>
    </w:tblStylePr>
    <w:tblStylePr w:type="band2Horz">
      <w:pPr/>
      <w:rPr>
        <w:rFonts w:ascii="Arial" w:hAnsi="Arial"/>
        <w:color w:val="664f82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fd8e7"/>
      </w:tcPr>
    </w:tblStylePr>
    <w:tcPr>
      <w:tcBorders/>
    </w:tcPr>
  </w:style>
  <w:style w:type="table" w:customStyle="1" w:styleId="style4221">
    <w:name w:val="List Table 7 Colorful - Accent 5"/>
    <w:basedOn w:val="style105"/>
    <w:next w:val="style4221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338aa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338aa0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338aa0"/>
        <w:sz w:val="22"/>
      </w:rPr>
      <w:tblPr/>
      <w:tcPr>
        <w:tcBorders/>
        <w:shd w:val="clear" w:color="ffffff" w:fill="d1eaf0"/>
      </w:tcPr>
    </w:tblStylePr>
    <w:tblStylePr w:type="band2Horz">
      <w:pPr/>
      <w:rPr>
        <w:rFonts w:ascii="Arial" w:hAnsi="Arial"/>
        <w:color w:val="338aa0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338aa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338aa0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1eaf0"/>
      </w:tcPr>
    </w:tblStylePr>
    <w:tcPr>
      <w:tcBorders/>
    </w:tcPr>
  </w:style>
  <w:style w:type="table" w:customStyle="1" w:styleId="style4222">
    <w:name w:val="List Table 7 Colorful - Accent 6"/>
    <w:basedOn w:val="style105"/>
    <w:next w:val="style4222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d9680c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d9680c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d9680c"/>
        <w:sz w:val="22"/>
      </w:rPr>
      <w:tblPr/>
      <w:tcPr>
        <w:tcBorders/>
        <w:shd w:val="clear" w:color="ffffff" w:fill="fce4d1"/>
      </w:tcPr>
    </w:tblStylePr>
    <w:tblStylePr w:type="band2Horz">
      <w:pPr/>
      <w:rPr>
        <w:rFonts w:ascii="Arial" w:hAnsi="Arial"/>
        <w:color w:val="d9680c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d9680c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d9680c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ce4d1"/>
      </w:tcPr>
    </w:tblStylePr>
    <w:tcPr>
      <w:tcBorders/>
    </w:tcPr>
  </w:style>
  <w:style w:type="table" w:customStyle="1" w:styleId="style4223">
    <w:name w:val="Lined - Accent"/>
    <w:basedOn w:val="style105"/>
    <w:next w:val="style4223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224">
    <w:name w:val="Lined - Accent 1"/>
    <w:basedOn w:val="style105"/>
    <w:next w:val="style4224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cPr>
      <w:tcBorders/>
    </w:tcPr>
  </w:style>
  <w:style w:type="table" w:customStyle="1" w:styleId="style4225">
    <w:name w:val="Lined - Accent 2"/>
    <w:basedOn w:val="style105"/>
    <w:next w:val="style4225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226">
    <w:name w:val="Lined - Accent 3"/>
    <w:basedOn w:val="style105"/>
    <w:next w:val="style4226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227">
    <w:name w:val="Lined - Accent 4"/>
    <w:basedOn w:val="style105"/>
    <w:next w:val="style4227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228">
    <w:name w:val="Lined - Accent 5"/>
    <w:basedOn w:val="style105"/>
    <w:next w:val="style4228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229">
    <w:name w:val="Lined - Accent 6"/>
    <w:basedOn w:val="style105"/>
    <w:next w:val="style4229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230">
    <w:name w:val="Bordered &amp; Lined - Accent"/>
    <w:basedOn w:val="style105"/>
    <w:next w:val="style4230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231">
    <w:name w:val="Bordered &amp; Lined - Accent 1"/>
    <w:basedOn w:val="style105"/>
    <w:next w:val="style4231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cPr>
      <w:tcBorders/>
    </w:tcPr>
  </w:style>
  <w:style w:type="table" w:customStyle="1" w:styleId="style4232">
    <w:name w:val="Bordered &amp; Lined - Accent 2"/>
    <w:basedOn w:val="style105"/>
    <w:next w:val="style4232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233">
    <w:name w:val="Bordered &amp; Lined - Accent 3"/>
    <w:basedOn w:val="style105"/>
    <w:next w:val="style4233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234">
    <w:name w:val="Bordered &amp; Lined - Accent 4"/>
    <w:basedOn w:val="style105"/>
    <w:next w:val="style4234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235">
    <w:name w:val="Bordered &amp; Lined - Accent 5"/>
    <w:basedOn w:val="style105"/>
    <w:next w:val="style4235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236">
    <w:name w:val="Bordered &amp; Lined - Accent 6"/>
    <w:basedOn w:val="style105"/>
    <w:next w:val="style4236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237">
    <w:name w:val="Bordered"/>
    <w:basedOn w:val="style105"/>
    <w:next w:val="style423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8">
    <w:name w:val="Bordered - Accent 1"/>
    <w:basedOn w:val="style105"/>
    <w:next w:val="style423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9">
    <w:name w:val="Bordered - Accent 2"/>
    <w:basedOn w:val="style105"/>
    <w:next w:val="style423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0">
    <w:name w:val="Bordered - Accent 3"/>
    <w:basedOn w:val="style105"/>
    <w:next w:val="style424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1">
    <w:name w:val="Bordered - Accent 4"/>
    <w:basedOn w:val="style105"/>
    <w:next w:val="style424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2">
    <w:name w:val="Bordered - Accent 5"/>
    <w:basedOn w:val="style105"/>
    <w:next w:val="style4242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3">
    <w:name w:val="Bordered - Accent 6"/>
    <w:basedOn w:val="style105"/>
    <w:next w:val="style424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character" w:styleId="style85">
    <w:name w:val="Hyperlink"/>
    <w:next w:val="style85"/>
    <w:uiPriority w:val="99"/>
    <w:rPr>
      <w:color w:val="0000ff"/>
      <w:u w:val="single"/>
    </w:rPr>
  </w:style>
  <w:style w:type="paragraph" w:styleId="style29">
    <w:name w:val="footnote text"/>
    <w:basedOn w:val="style0"/>
    <w:next w:val="style29"/>
    <w:link w:val="style4244"/>
    <w:uiPriority w:val="99"/>
    <w:pPr>
      <w:spacing w:after="40"/>
    </w:pPr>
    <w:rPr>
      <w:sz w:val="18"/>
    </w:rPr>
  </w:style>
  <w:style w:type="character" w:customStyle="1" w:styleId="style4244">
    <w:name w:val="Текст сноски Знак"/>
    <w:next w:val="style4244"/>
    <w:link w:val="style29"/>
    <w:uiPriority w:val="99"/>
    <w:rPr>
      <w:sz w:val="18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paragraph" w:styleId="style43">
    <w:name w:val="endnote text"/>
    <w:basedOn w:val="style0"/>
    <w:next w:val="style43"/>
    <w:link w:val="style4245"/>
    <w:uiPriority w:val="99"/>
    <w:pPr/>
  </w:style>
  <w:style w:type="character" w:customStyle="1" w:styleId="style4245">
    <w:name w:val="Текст концевой сноски Знак"/>
    <w:next w:val="style4245"/>
    <w:link w:val="style43"/>
    <w:uiPriority w:val="99"/>
    <w:rPr>
      <w:sz w:val="20"/>
    </w:rPr>
  </w:style>
  <w:style w:type="character" w:styleId="style42">
    <w:name w:val="endnote reference"/>
    <w:basedOn w:val="style65"/>
    <w:next w:val="style42"/>
    <w:uiPriority w:val="99"/>
    <w:rPr>
      <w:vertAlign w:val="superscript"/>
    </w:rPr>
  </w:style>
  <w:style w:type="paragraph" w:styleId="style19">
    <w:name w:val="toc 1"/>
    <w:basedOn w:val="style0"/>
    <w:next w:val="style0"/>
    <w:uiPriority w:val="39"/>
    <w:pPr>
      <w:spacing w:after="57"/>
    </w:pPr>
    <w:rPr/>
  </w:style>
  <w:style w:type="paragraph" w:styleId="style20">
    <w:name w:val="toc 2"/>
    <w:basedOn w:val="style0"/>
    <w:next w:val="style0"/>
    <w:uiPriority w:val="39"/>
    <w:pPr>
      <w:spacing w:after="57"/>
      <w:ind w:left="283"/>
    </w:pPr>
    <w:rPr/>
  </w:style>
  <w:style w:type="paragraph" w:styleId="style21">
    <w:name w:val="toc 3"/>
    <w:basedOn w:val="style0"/>
    <w:next w:val="style0"/>
    <w:uiPriority w:val="39"/>
    <w:pPr>
      <w:spacing w:after="57"/>
      <w:ind w:left="567"/>
    </w:pPr>
    <w:rPr/>
  </w:style>
  <w:style w:type="paragraph" w:styleId="style22">
    <w:name w:val="toc 4"/>
    <w:basedOn w:val="style0"/>
    <w:next w:val="style0"/>
    <w:uiPriority w:val="39"/>
    <w:pPr>
      <w:spacing w:after="57"/>
      <w:ind w:left="850"/>
    </w:pPr>
    <w:rPr/>
  </w:style>
  <w:style w:type="paragraph" w:styleId="style23">
    <w:name w:val="toc 5"/>
    <w:basedOn w:val="style0"/>
    <w:next w:val="style0"/>
    <w:uiPriority w:val="39"/>
    <w:pPr>
      <w:spacing w:after="57"/>
      <w:ind w:left="1134"/>
    </w:pPr>
    <w:rPr/>
  </w:style>
  <w:style w:type="paragraph" w:styleId="style24">
    <w:name w:val="toc 6"/>
    <w:basedOn w:val="style0"/>
    <w:next w:val="style0"/>
    <w:uiPriority w:val="39"/>
    <w:pPr>
      <w:spacing w:after="57"/>
      <w:ind w:left="1417"/>
    </w:pPr>
    <w:rPr/>
  </w:style>
  <w:style w:type="paragraph" w:styleId="style25">
    <w:name w:val="toc 7"/>
    <w:basedOn w:val="style0"/>
    <w:next w:val="style0"/>
    <w:uiPriority w:val="39"/>
    <w:pPr>
      <w:spacing w:after="57"/>
      <w:ind w:left="1701"/>
    </w:pPr>
    <w:rPr/>
  </w:style>
  <w:style w:type="paragraph" w:styleId="style26">
    <w:name w:val="toc 8"/>
    <w:basedOn w:val="style0"/>
    <w:next w:val="style0"/>
    <w:uiPriority w:val="39"/>
    <w:pPr>
      <w:spacing w:after="57"/>
      <w:ind w:left="1984"/>
    </w:pPr>
    <w:rPr/>
  </w:style>
  <w:style w:type="paragraph" w:styleId="style27">
    <w:name w:val="toc 9"/>
    <w:basedOn w:val="style0"/>
    <w:next w:val="style0"/>
    <w:uiPriority w:val="39"/>
    <w:pPr>
      <w:spacing w:after="57"/>
      <w:ind w:left="2268"/>
    </w:pPr>
    <w:rPr/>
  </w:style>
  <w:style w:type="paragraph" w:styleId="style266">
    <w:name w:val="TOC Heading"/>
    <w:next w:val="style266"/>
    <w:uiPriority w:val="39"/>
    <w:pPr/>
  </w:style>
  <w:style w:type="paragraph" w:styleId="style35">
    <w:name w:val="table of figures"/>
    <w:basedOn w:val="style0"/>
    <w:next w:val="style0"/>
    <w:uiPriority w:val="99"/>
    <w:pPr/>
  </w:style>
  <w:style w:type="paragraph" w:customStyle="1" w:styleId="style4246">
    <w:name w:val="Заголовок 11"/>
    <w:basedOn w:val="style0"/>
    <w:next w:val="style0"/>
    <w:link w:val="style40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style4247">
    <w:name w:val="Заголовок 21"/>
    <w:basedOn w:val="style0"/>
    <w:next w:val="style0"/>
    <w:link w:val="style40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style4248">
    <w:name w:val="Заголовок 31"/>
    <w:basedOn w:val="style0"/>
    <w:next w:val="style0"/>
    <w:link w:val="style409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style4249">
    <w:name w:val="Заголовок 41"/>
    <w:basedOn w:val="style0"/>
    <w:next w:val="style0"/>
    <w:link w:val="style410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style4250">
    <w:name w:val="Заголовок 51"/>
    <w:basedOn w:val="style0"/>
    <w:next w:val="style0"/>
    <w:link w:val="style41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style4251">
    <w:name w:val="Заголовок 61"/>
    <w:basedOn w:val="style0"/>
    <w:next w:val="style0"/>
    <w:link w:val="style4102"/>
    <w:pPr>
      <w:keepNext/>
      <w:keepLines/>
      <w:spacing w:before="200" w:after="40"/>
      <w:outlineLvl w:val="5"/>
    </w:pPr>
    <w:rPr>
      <w:b/>
    </w:rPr>
  </w:style>
  <w:style w:type="table" w:customStyle="1" w:styleId="style4252">
    <w:name w:val="Table Normal"/>
    <w:next w:val="style4252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2">
    <w:name w:val="Title"/>
    <w:basedOn w:val="style0"/>
    <w:next w:val="style0"/>
    <w:link w:val="style4109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style74">
    <w:name w:val="Subtitle"/>
    <w:basedOn w:val="style0"/>
    <w:next w:val="style0"/>
    <w:link w:val="style4110"/>
    <w:qFormat/>
    <w:uiPriority w:val="11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/>
    <w:rPr>
      <w:rFonts w:ascii="Cambria" w:cs="Arial" w:eastAsia="Cambria" w:hAnsi="Cambria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eader" Target="header5.xml"/><Relationship Id="rId8" Type="http://schemas.openxmlformats.org/officeDocument/2006/relationships/styles" Target="style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D62AF-D14B-4C32-8B0C-8584EC0B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Words>263</Words>
  <Pages>4</Pages>
  <Characters>1789</Characters>
  <Application>WPS Office135616331</Application>
  <DocSecurity>0</DocSecurity>
  <Paragraphs>77</Paragraphs>
  <ScaleCrop>false</ScaleCrop>
  <Company>SPecialiST RePack</Company>
  <LinksUpToDate>false</LinksUpToDate>
  <CharactersWithSpaces>2247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2024-07-14T18:14:39Z</dcterms:created>
  <dc:creator>Пархимович Алексей Владимирович</dc:creator>
  <lastModifiedBy>EVE-LX9N</lastModifiedBy>
  <dcterms:modified xsi:type="dcterms:W3CDTF">2024-07-16T05:00:14Z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