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2835"/>
        <w:jc w:val="center"/>
        <w:rPr>
          <w:rFonts w:ascii="Cambria" w:cs="Cambria" w:eastAsia="Cambria" w:hAnsi="Cambria"/>
          <w:color w:val="000000"/>
          <w:sz w:val="36"/>
          <w:szCs w:val="36"/>
        </w:rPr>
      </w:pPr>
      <w:r>
        <w:rPr>
          <w:rFonts w:ascii="Cambria" w:cs="Cambria" w:eastAsia="Cambria" w:hAnsi="Cambria"/>
          <w:b/>
          <w:color w:val="000000"/>
          <w:sz w:val="36"/>
          <w:szCs w:val="36"/>
        </w:rPr>
        <w:t>Протокол заседания</w:t>
      </w:r>
      <w:r>
        <w:rPr>
          <w:noProof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185420</wp:posOffset>
            </wp:positionH>
            <wp:positionV relativeFrom="paragraph">
              <wp:posOffset>-70482</wp:posOffset>
            </wp:positionV>
            <wp:extent cx="1245235" cy="1245235"/>
            <wp:effectExtent l="0" t="0" r="0" b="0"/>
            <wp:wrapNone/>
            <wp:docPr id="1026" name="image4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45235" cy="124523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 len="med" w="med" type="none"/>
                      <a:tailEnd len="med" w="med" type="none"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2835"/>
        <w:jc w:val="center"/>
        <w:rPr>
          <w:rFonts w:ascii="Cambria" w:cs="Cambria" w:eastAsia="Cambria" w:hAnsi="Cambria"/>
          <w:color w:val="000000"/>
          <w:sz w:val="36"/>
          <w:szCs w:val="36"/>
        </w:rPr>
      </w:pPr>
      <w:r>
        <w:rPr>
          <w:rFonts w:ascii="Cambria" w:cs="Cambria" w:eastAsia="Cambria" w:hAnsi="Cambria"/>
          <w:b/>
          <w:color w:val="000000"/>
          <w:sz w:val="36"/>
          <w:szCs w:val="36"/>
        </w:rPr>
        <w:t xml:space="preserve">Финансового Комитета 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2835"/>
        <w:jc w:val="center"/>
        <w:rPr>
          <w:rFonts w:ascii="Cambria" w:cs="Cambria" w:eastAsia="Cambria" w:hAnsi="Cambria"/>
          <w:color w:val="000000"/>
          <w:sz w:val="36"/>
          <w:szCs w:val="36"/>
        </w:rPr>
      </w:pPr>
      <w:r>
        <w:rPr>
          <w:rFonts w:ascii="Cambria" w:cs="Cambria" w:eastAsia="Cambria" w:hAnsi="Cambria"/>
          <w:b/>
          <w:color w:val="000000"/>
          <w:sz w:val="36"/>
          <w:szCs w:val="36"/>
        </w:rPr>
        <w:t xml:space="preserve">при Совете Поверенных  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2835"/>
        <w:jc w:val="center"/>
        <w:rPr>
          <w:rFonts w:ascii="Cambria" w:cs="Cambria" w:eastAsia="Cambria" w:hAnsi="Cambria"/>
          <w:color w:val="000000"/>
          <w:sz w:val="40"/>
          <w:szCs w:val="40"/>
        </w:rPr>
      </w:pPr>
      <w:r>
        <w:rPr>
          <w:rFonts w:ascii="Cambria" w:cs="Cambria" w:eastAsia="Cambria" w:hAnsi="Cambria"/>
          <w:b/>
          <w:color w:val="000000"/>
          <w:sz w:val="36"/>
          <w:szCs w:val="36"/>
        </w:rPr>
        <w:t>Содружества АА Беларуси</w:t>
      </w:r>
      <w:r>
        <w:rPr>
          <w:rFonts w:ascii="Cambria" w:cs="Cambria" w:eastAsia="Cambria" w:hAnsi="Cambria"/>
          <w:b/>
          <w:color w:val="000000"/>
          <w:sz w:val="40"/>
          <w:szCs w:val="40"/>
        </w:rPr>
        <w:t xml:space="preserve">  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spacing w:lineRule="auto" w:line="276"/>
        <w:ind w:left="2835"/>
        <w:jc w:val="center"/>
        <w:rPr>
          <w:rFonts w:ascii="Cambria" w:cs="Cambria" w:eastAsia="Cambria" w:hAnsi="Cambria"/>
          <w:color w:val="000000"/>
          <w:sz w:val="16"/>
          <w:szCs w:val="16"/>
        </w:rPr>
      </w:pPr>
      <w:r>
        <w:rPr>
          <w:rFonts w:ascii="Cambria" w:cs="Cambria" w:eastAsia="Cambria" w:hAnsi="Cambria"/>
          <w:b/>
          <w:color w:val="000000"/>
          <w:sz w:val="16"/>
          <w:szCs w:val="16"/>
        </w:rPr>
        <w:t xml:space="preserve"> 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single" w:sz="6" w:space="1" w:color="000000"/>
          <w:between w:val="none" w:sz="4" w:space="0" w:color="000000"/>
        </w:pBdr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b/>
          <w:color w:val="000000"/>
          <w:sz w:val="24"/>
          <w:szCs w:val="24"/>
        </w:rPr>
        <w:t xml:space="preserve">      </w:t>
      </w:r>
      <w:r>
        <w:rPr>
          <w:rFonts w:cs="Cambria" w:eastAsia="Cambria" w:hAnsi="Cambria"/>
          <w:b/>
          <w:color w:val="000000"/>
          <w:sz w:val="24"/>
          <w:szCs w:val="24"/>
          <w:lang w:val="ru-RU"/>
        </w:rPr>
        <w:t>28</w:t>
      </w:r>
      <w:r>
        <w:rPr>
          <w:rFonts w:cs="Cambria" w:eastAsia="Cambria" w:hAnsi="Cambria"/>
          <w:b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b/>
          <w:color w:val="000000"/>
          <w:sz w:val="24"/>
          <w:szCs w:val="24"/>
        </w:rPr>
        <w:t>ию</w:t>
      </w:r>
      <w:r>
        <w:rPr>
          <w:rFonts w:cs="Cambria" w:eastAsia="Cambria" w:hAnsi="Cambria"/>
          <w:b/>
          <w:color w:val="000000"/>
          <w:sz w:val="24"/>
          <w:szCs w:val="24"/>
          <w:lang w:val="ru-RU"/>
        </w:rPr>
        <w:t>л</w:t>
      </w:r>
      <w:r>
        <w:rPr>
          <w:rFonts w:cs="Cambria" w:eastAsia="Cambria" w:hAnsi="Cambria"/>
          <w:b/>
          <w:color w:val="000000"/>
          <w:sz w:val="24"/>
          <w:szCs w:val="24"/>
        </w:rPr>
        <w:t>я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 xml:space="preserve"> 202</w:t>
      </w:r>
      <w:r>
        <w:rPr>
          <w:rFonts w:cs="Cambria" w:eastAsia="Cambria" w:hAnsi="Cambria"/>
          <w:b/>
          <w:color w:val="000000"/>
          <w:sz w:val="24"/>
          <w:szCs w:val="24"/>
        </w:rPr>
        <w:t>4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>г.</w:t>
      </w:r>
      <w:r>
        <w:rPr>
          <w:rFonts w:ascii="Cambria" w:cs="Cambria" w:eastAsia="Cambria" w:hAnsi="Cambria"/>
          <w:b/>
          <w:color w:val="000000"/>
          <w:sz w:val="36"/>
          <w:szCs w:val="36"/>
        </w:rPr>
        <w:t xml:space="preserve">                         </w:t>
      </w:r>
      <w:r>
        <w:rPr>
          <w:rFonts w:ascii="Cambria" w:cs="Cambria" w:eastAsia="Cambria" w:hAnsi="Cambria"/>
          <w:b/>
          <w:color w:val="000000"/>
          <w:sz w:val="22"/>
          <w:szCs w:val="22"/>
        </w:rPr>
        <w:t>220050, Республика Беларусь, г. Минск</w:t>
      </w:r>
      <w:r>
        <w:rPr>
          <w:rFonts w:ascii="Cambria" w:cs="Cambria" w:eastAsia="Cambria" w:hAnsi="Cambria"/>
          <w:b/>
          <w:color w:val="000000"/>
          <w:sz w:val="36"/>
          <w:szCs w:val="36"/>
        </w:rPr>
        <w:t xml:space="preserve">                                                                 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spacing w:after="200"/>
        <w:jc w:val="right"/>
        <w:rPr>
          <w:rFonts w:ascii="Cambria" w:cs="Cambria" w:eastAsia="Cambria" w:hAnsi="Cambria"/>
          <w:color w:val="0070c0"/>
          <w:sz w:val="22"/>
          <w:szCs w:val="22"/>
          <w:lang w:val="en-US"/>
        </w:rPr>
      </w:pPr>
      <w:r>
        <w:rPr>
          <w:rFonts w:ascii="Cambria" w:cs="Cambria" w:eastAsia="Cambria" w:hAnsi="Cambria"/>
          <w:b/>
          <w:color w:val="000000"/>
          <w:sz w:val="22"/>
          <w:szCs w:val="22"/>
          <w:lang w:val="en-US"/>
        </w:rPr>
        <w:t>mail</w:t>
      </w:r>
      <w:r>
        <w:rPr>
          <w:rFonts w:ascii="Cambria" w:cs="Cambria" w:eastAsia="Cambria" w:hAnsi="Cambria"/>
          <w:b/>
          <w:color w:val="000000"/>
          <w:sz w:val="22"/>
          <w:szCs w:val="22"/>
          <w:lang w:val="en-US"/>
        </w:rPr>
        <w:t xml:space="preserve">: </w:t>
      </w:r>
      <w:r>
        <w:rPr/>
        <w:fldChar w:fldCharType="begin"/>
      </w:r>
      <w:r>
        <w:instrText xml:space="preserve"> HYPERLINK "mailto:finkom@aabelarus.org" \o "mailto:finkom@aabelarus.org" </w:instrText>
      </w:r>
      <w:r>
        <w:rPr/>
        <w:fldChar w:fldCharType="separate"/>
      </w:r>
      <w:r>
        <w:rPr>
          <w:rFonts w:ascii="Cambria" w:cs="Cambria" w:eastAsia="Cambria" w:hAnsi="Cambria"/>
          <w:b/>
          <w:color w:val="0000ff"/>
          <w:sz w:val="22"/>
          <w:szCs w:val="22"/>
          <w:u w:val="single"/>
          <w:lang w:val="en-US"/>
        </w:rPr>
        <w:t>finkom</w:t>
      </w:r>
      <w:r>
        <w:rPr>
          <w:rFonts w:ascii="Cambria" w:cs="Cambria" w:eastAsia="Cambria" w:hAnsi="Cambria"/>
          <w:b/>
          <w:color w:val="0000ff"/>
          <w:sz w:val="22"/>
          <w:szCs w:val="22"/>
          <w:u w:val="single"/>
          <w:lang w:val="en-US"/>
        </w:rPr>
        <w:t>@</w:t>
      </w:r>
      <w:r>
        <w:rPr>
          <w:rFonts w:ascii="Cambria" w:cs="Cambria" w:eastAsia="Cambria" w:hAnsi="Cambria"/>
          <w:b/>
          <w:color w:val="0000ff"/>
          <w:sz w:val="22"/>
          <w:szCs w:val="22"/>
          <w:u w:val="single"/>
          <w:lang w:val="en-US"/>
        </w:rPr>
        <w:t>aabelarus</w:t>
      </w:r>
      <w:r>
        <w:rPr>
          <w:rFonts w:ascii="Cambria" w:cs="Cambria" w:eastAsia="Cambria" w:hAnsi="Cambria"/>
          <w:b/>
          <w:color w:val="0000ff"/>
          <w:sz w:val="22"/>
          <w:szCs w:val="22"/>
          <w:u w:val="single"/>
          <w:lang w:val="en-US"/>
        </w:rPr>
        <w:t>.</w:t>
      </w:r>
      <w:r>
        <w:rPr>
          <w:rFonts w:ascii="Cambria" w:cs="Cambria" w:eastAsia="Cambria" w:hAnsi="Cambria"/>
          <w:b/>
          <w:color w:val="0000ff"/>
          <w:sz w:val="22"/>
          <w:szCs w:val="22"/>
          <w:u w:val="single"/>
          <w:lang w:val="en-US"/>
        </w:rPr>
        <w:t>org</w:t>
      </w:r>
      <w:r>
        <w:rPr/>
        <w:fldChar w:fldCharType="end"/>
      </w:r>
      <w:r>
        <w:rPr>
          <w:rFonts w:ascii="Cambria" w:cs="Cambria" w:eastAsia="Cambria" w:hAnsi="Cambria"/>
          <w:b/>
          <w:color w:val="0070c0"/>
          <w:sz w:val="22"/>
          <w:szCs w:val="22"/>
          <w:lang w:val="en-US"/>
        </w:rPr>
        <w:tab/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rPr>
          <w:rFonts w:ascii="Cambria" w:cs="Cambria" w:eastAsia="Cambria" w:hAnsi="Cambria"/>
          <w:color w:val="000000"/>
          <w:sz w:val="24"/>
          <w:szCs w:val="24"/>
          <w:u w:val="single"/>
          <w:lang w:val="en-US"/>
        </w:rPr>
      </w:pPr>
      <w:r>
        <w:rPr>
          <w:rFonts w:ascii="Cambria" w:cs="Cambria" w:eastAsia="Cambria" w:hAnsi="Cambria"/>
          <w:b/>
          <w:color w:val="000000"/>
          <w:sz w:val="24"/>
          <w:szCs w:val="24"/>
          <w:u w:val="single"/>
        </w:rPr>
        <w:t>Присутствовали</w:t>
      </w:r>
      <w:r>
        <w:rPr>
          <w:rFonts w:ascii="Cambria" w:cs="Cambria" w:eastAsia="Cambria" w:hAnsi="Cambria"/>
          <w:b/>
          <w:color w:val="000000"/>
          <w:sz w:val="24"/>
          <w:szCs w:val="24"/>
          <w:u w:val="single"/>
          <w:lang w:val="en-US"/>
        </w:rPr>
        <w:t>: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1843"/>
          <w:tab w:val="left" w:leader="none" w:pos="5387"/>
        </w:tabs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color w:val="000000"/>
          <w:sz w:val="24"/>
          <w:szCs w:val="24"/>
        </w:rPr>
        <w:t>А</w:t>
      </w:r>
      <w:r>
        <w:rPr>
          <w:rFonts w:cs="Cambria" w:eastAsia="Cambria" w:hAnsi="Cambria"/>
          <w:color w:val="000000"/>
          <w:sz w:val="24"/>
          <w:szCs w:val="24"/>
        </w:rPr>
        <w:t>нна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color w:val="000000"/>
          <w:sz w:val="24"/>
          <w:szCs w:val="24"/>
        </w:rPr>
        <w:t>Ш</w:t>
      </w:r>
      <w:r>
        <w:rPr>
          <w:rFonts w:ascii="Cambria" w:cs="Cambria" w:eastAsia="Cambria" w:hAnsi="Cambria"/>
          <w:color w:val="000000"/>
          <w:sz w:val="24"/>
          <w:szCs w:val="24"/>
        </w:rPr>
        <w:t>.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(председатель) 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 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– г. Минск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1843"/>
          <w:tab w:val="left" w:leader="none" w:pos="5387"/>
        </w:tabs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color w:val="000000"/>
          <w:sz w:val="24"/>
          <w:szCs w:val="24"/>
        </w:rPr>
        <w:t>Александр С.</w:t>
      </w:r>
      <w: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(</w:t>
      </w:r>
      <w:r>
        <w:rPr>
          <w:rFonts w:cs="Cambria" w:eastAsia="Cambria" w:hAnsi="Cambria"/>
          <w:color w:val="000000"/>
          <w:sz w:val="24"/>
          <w:szCs w:val="24"/>
        </w:rPr>
        <w:t>секретарь</w:t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) </w:t>
      </w:r>
      <w: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 </w:t>
      </w:r>
      <w: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– г. Ляховичи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1843"/>
          <w:tab w:val="left" w:leader="none" w:pos="5387"/>
        </w:tabs>
        <w:rPr>
          <w:rFonts w:cs="Cambria" w:eastAsia="Cambria" w:hAnsi="Cambria"/>
          <w:color w:val="000000"/>
          <w:sz w:val="24"/>
          <w:szCs w:val="24"/>
        </w:rPr>
      </w:pPr>
      <w:r>
        <w:rPr>
          <w:rFonts w:cs="Cambria" w:eastAsia="Cambria" w:hAnsi="Cambria"/>
          <w:color w:val="000000"/>
          <w:sz w:val="24"/>
          <w:szCs w:val="24"/>
        </w:rPr>
        <w:t>Андрей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color w:val="000000"/>
          <w:sz w:val="24"/>
          <w:szCs w:val="24"/>
        </w:rPr>
        <w:t>К</w:t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. 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(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color w:val="000000"/>
          <w:sz w:val="24"/>
          <w:szCs w:val="24"/>
        </w:rPr>
        <w:t>гр</w:t>
      </w:r>
      <w:r>
        <w:rPr>
          <w:rFonts w:cs="Cambria" w:eastAsia="Cambria" w:hAnsi="Cambria"/>
          <w:color w:val="000000"/>
          <w:sz w:val="24"/>
          <w:szCs w:val="24"/>
        </w:rPr>
        <w:t>."</w:t>
      </w:r>
      <w:r>
        <w:rPr>
          <w:rFonts w:cs="Cambria" w:eastAsia="Cambria" w:hAnsi="Cambria"/>
          <w:color w:val="000000"/>
          <w:sz w:val="24"/>
          <w:szCs w:val="24"/>
        </w:rPr>
        <w:t>Мечта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color w:val="000000"/>
          <w:sz w:val="24"/>
          <w:szCs w:val="24"/>
        </w:rPr>
        <w:t>Сбывается</w:t>
      </w:r>
      <w:r>
        <w:rPr>
          <w:rFonts w:cs="Cambria" w:eastAsia="Cambria" w:hAnsi="Cambria"/>
          <w:color w:val="000000"/>
          <w:sz w:val="24"/>
          <w:szCs w:val="24"/>
        </w:rPr>
        <w:t>"</w:t>
      </w:r>
      <w:r>
        <w:rPr>
          <w:rFonts w:ascii="Cambria" w:cs="Cambria" w:eastAsia="Cambria" w:hAnsi="Cambria"/>
          <w:color w:val="000000"/>
          <w:sz w:val="24"/>
          <w:szCs w:val="24"/>
        </w:rPr>
        <w:t>)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 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– г. Ми</w:t>
      </w:r>
      <w:r>
        <w:rPr>
          <w:rFonts w:cs="Cambria" w:eastAsia="Cambria" w:hAnsi="Cambria"/>
          <w:color w:val="000000"/>
          <w:sz w:val="24"/>
          <w:szCs w:val="24"/>
        </w:rPr>
        <w:t>нск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1843"/>
          <w:tab w:val="left" w:leader="none" w:pos="5387"/>
        </w:tabs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cs="Cambria" w:eastAsia="Cambria" w:hAnsi="Cambria"/>
          <w:color w:val="000000"/>
          <w:sz w:val="24"/>
          <w:szCs w:val="24"/>
        </w:rPr>
        <w:t>Алексей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cs="Cambria" w:eastAsia="Cambria" w:hAnsi="Cambria"/>
          <w:color w:val="000000"/>
          <w:sz w:val="24"/>
          <w:szCs w:val="24"/>
        </w:rPr>
        <w:t>П</w:t>
      </w:r>
      <w:r>
        <w:rPr>
          <w:rFonts w:cs="Cambria" w:eastAsia="Cambria" w:hAnsi="Cambria"/>
          <w:color w:val="000000"/>
          <w:sz w:val="24"/>
          <w:szCs w:val="24"/>
        </w:rPr>
        <w:t>.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>(</w:t>
      </w:r>
      <w:r>
        <w:rPr>
          <w:rFonts w:cs="Cambria" w:eastAsia="Cambria" w:hAnsi="Cambria"/>
          <w:color w:val="000000"/>
          <w:sz w:val="24"/>
          <w:szCs w:val="24"/>
        </w:rPr>
        <w:t>гр</w:t>
      </w:r>
      <w:r>
        <w:rPr>
          <w:rFonts w:cs="Cambria" w:eastAsia="Cambria" w:hAnsi="Cambria"/>
          <w:color w:val="000000"/>
          <w:sz w:val="24"/>
          <w:szCs w:val="24"/>
        </w:rPr>
        <w:t>. "</w:t>
      </w:r>
      <w:r>
        <w:rPr>
          <w:rFonts w:cs="Cambria" w:eastAsia="Cambria" w:hAnsi="Cambria"/>
          <w:color w:val="000000"/>
          <w:sz w:val="24"/>
          <w:szCs w:val="24"/>
        </w:rPr>
        <w:t>Сакура</w:t>
      </w:r>
      <w:r>
        <w:rPr>
          <w:rFonts w:cs="Cambria" w:eastAsia="Cambria" w:hAnsi="Cambria"/>
          <w:color w:val="000000"/>
          <w:sz w:val="24"/>
          <w:szCs w:val="24"/>
        </w:rPr>
        <w:t>"</w:t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) </w:t>
      </w:r>
      <w:r>
        <w:rPr>
          <w:rFonts w:ascii="Cambria" w:cs="Cambria" w:eastAsia="Cambria" w:hAnsi="Cambria"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      </w:t>
      </w:r>
      <w:r>
        <w:rPr>
          <w:rFonts w:cs="Cambria" w:eastAsia="Cambria" w:hAnsi="Cambria"/>
          <w:color w:val="000000"/>
          <w:sz w:val="24"/>
          <w:szCs w:val="24"/>
        </w:rPr>
        <w:t xml:space="preserve"> </w:t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– </w:t>
      </w:r>
      <w:r>
        <w:rPr>
          <w:rFonts w:cs="Cambria" w:eastAsia="Cambria" w:hAnsi="Cambria"/>
          <w:color w:val="000000"/>
          <w:sz w:val="24"/>
          <w:szCs w:val="24"/>
        </w:rPr>
        <w:t>г</w:t>
      </w:r>
      <w:r>
        <w:rPr>
          <w:rFonts w:cs="Cambria" w:eastAsia="Cambria" w:hAnsi="Cambria"/>
          <w:color w:val="000000"/>
          <w:sz w:val="24"/>
          <w:szCs w:val="24"/>
        </w:rPr>
        <w:t xml:space="preserve">. </w:t>
      </w:r>
      <w:r>
        <w:rPr>
          <w:rFonts w:cs="Cambria" w:eastAsia="Cambria" w:hAnsi="Cambria"/>
          <w:color w:val="000000"/>
          <w:sz w:val="24"/>
          <w:szCs w:val="24"/>
        </w:rPr>
        <w:t>Минск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1843"/>
          <w:tab w:val="left" w:leader="none" w:pos="5387"/>
        </w:tabs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cs="Cambria" w:eastAsia="Cambria" w:hAnsi="Cambria"/>
          <w:color w:val="000000"/>
          <w:sz w:val="24"/>
          <w:szCs w:val="24"/>
          <w:lang w:val="ru-RU"/>
        </w:rPr>
        <w:t>Т</w:t>
      </w:r>
      <w:r>
        <w:rPr>
          <w:rFonts w:cs="Cambria" w:eastAsia="Cambria" w:hAnsi="Cambria"/>
          <w:color w:val="000000"/>
          <w:sz w:val="24"/>
          <w:szCs w:val="24"/>
          <w:lang w:val="ru-RU"/>
        </w:rPr>
        <w:t>атьяна Ш.         (гр. "Есть решение")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426"/>
        </w:tabs>
        <w:jc w:val="both"/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b/>
          <w:color w:val="000000"/>
          <w:sz w:val="24"/>
          <w:szCs w:val="24"/>
        </w:rPr>
        <w:t xml:space="preserve">Присутствовало </w:t>
      </w:r>
      <w:r>
        <w:rPr>
          <w:rFonts w:cs="Cambria" w:eastAsia="Cambria" w:hAnsi="Cambria"/>
          <w:b/>
          <w:color w:val="000000"/>
          <w:sz w:val="24"/>
          <w:szCs w:val="24"/>
          <w:lang w:val="ru-RU"/>
        </w:rPr>
        <w:t>5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 xml:space="preserve"> человек</w:t>
      </w:r>
      <w:r>
        <w:rPr>
          <w:rFonts w:cs="Cambria" w:eastAsia="Cambria" w:hAnsi="Cambria"/>
          <w:b/>
          <w:color w:val="000000"/>
          <w:sz w:val="24"/>
          <w:szCs w:val="24"/>
        </w:rPr>
        <w:t xml:space="preserve"> 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 xml:space="preserve">(в том числе с правом голоса – </w:t>
      </w:r>
      <w:r>
        <w:rPr>
          <w:rFonts w:cs="Cambria" w:eastAsia="Cambria" w:hAnsi="Cambria"/>
          <w:b/>
          <w:color w:val="000000"/>
          <w:sz w:val="24"/>
          <w:szCs w:val="24"/>
          <w:lang w:val="ru-RU"/>
        </w:rPr>
        <w:t>5</w:t>
      </w:r>
      <w:r>
        <w:rPr>
          <w:rFonts w:cs="Cambria" w:eastAsia="Cambria" w:hAnsi="Cambria"/>
          <w:b/>
          <w:color w:val="000000"/>
          <w:sz w:val="24"/>
          <w:szCs w:val="24"/>
        </w:rPr>
        <w:t xml:space="preserve"> 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>человек</w:t>
      </w:r>
      <w:r>
        <w:rPr>
          <w:rFonts w:ascii="Cambria" w:cs="Cambria" w:eastAsia="Cambria" w:hAnsi="Cambria"/>
          <w:b/>
          <w:color w:val="000000"/>
          <w:sz w:val="24"/>
          <w:szCs w:val="24"/>
        </w:rPr>
        <w:t>).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426"/>
        </w:tabs>
        <w:jc w:val="both"/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noProof/>
        </w:rPr>
      </w:r>
      <w:r>
        <w:rPr>
          <w:noProof/>
        </w:rPr>
      </w:r>
      <w:r>
        <w:rPr>
          <w:noProof/>
        </w:rPr>
      </w:r>
      <w:r>
        <w:rPr>
          <w:noProof/>
        </w:rPr>
        <mc:AlternateContent>
          <mc:Choice Requires="wps">
            <w:drawing>
              <wp:inline distL="0" distT="0" distB="0" distR="0">
                <wp:extent cx="6305549" cy="9525"/>
                <wp:effectExtent l="0" t="0" r="0" b="0"/>
                <wp:docPr id="1027" name="Прямая со стрелкой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305549" cy="9525"/>
                        </a:xfrm>
                        <a:prstGeom prst="straightConnector1"/>
                        <a:ln cmpd="sng" cap="flat" w="38100">
                          <a:solidFill>
                            <a:srgbClr val="7030a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27" type="#_x0000_t32" filled="f" style="margin-left:0.0pt;margin-top:0.0pt;width:496.5pt;height:0.75pt;mso-wrap-distance-left:0.0pt;mso-wrap-distance-right:0.0pt;visibility:visible;">
                <w10:anchorlock/>
                <v:stroke joinstyle="miter" color="#7030a0" weight="3.0pt"/>
                <v:fill rotate="true"/>
              </v:shape>
            </w:pict>
          </mc:Fallback>
        </mc:AlternateContent>
      </w:r>
      <w:r>
        <w:rPr>
          <w:noProof/>
        </w:rPr>
      </w:r>
      <w:r>
        <w:rPr>
          <w:noProof/>
        </w:rPr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b/>
          <w:color w:val="000000"/>
          <w:sz w:val="28"/>
          <w:szCs w:val="28"/>
          <w:u w:val="single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b/>
          <w:color w:val="000000"/>
          <w:sz w:val="28"/>
          <w:szCs w:val="28"/>
          <w:u w:val="single"/>
        </w:rPr>
      </w:pPr>
      <w:r>
        <w:rPr>
          <w:rFonts w:ascii="Cambria" w:cs="Cambria" w:eastAsia="Cambria" w:hAnsi="Cambria"/>
          <w:b/>
          <w:color w:val="000000"/>
          <w:sz w:val="28"/>
          <w:szCs w:val="28"/>
          <w:u w:val="single"/>
        </w:rPr>
        <w:t>Повестка дня заседания Финансового Комитета:</w:t>
      </w:r>
    </w:p>
    <w:p>
      <w:pPr>
        <w:pStyle w:val="style0"/>
        <w:rPr>
          <w:color w:val="000000"/>
          <w:sz w:val="24"/>
          <w:szCs w:val="24"/>
        </w:rPr>
      </w:pPr>
    </w:p>
    <w:bookmarkStart w:id="0" w:name="_Hlk166188958"/>
    <w:p>
      <w:pPr>
        <w:pStyle w:val="style179"/>
        <w:numPr>
          <w:ilvl w:val="0"/>
          <w:numId w:val="1"/>
        </w:numPr>
        <w:rPr>
          <w:rFonts w:ascii="Cambria" w:hAnsi="Cambria"/>
          <w:color w:val="000000"/>
          <w:sz w:val="24"/>
          <w:szCs w:val="24"/>
        </w:rPr>
      </w:pPr>
      <w:r>
        <w:rPr>
          <w:rFonts w:hint="default"/>
          <w:color w:val="000000"/>
          <w:sz w:val="22"/>
          <w:szCs w:val="22"/>
          <w:lang w:val="ru-RU"/>
        </w:rPr>
        <w:t>Рассмотре</w:t>
      </w:r>
      <w:r>
        <w:rPr>
          <w:rFonts w:hint="default"/>
          <w:color w:val="000000"/>
          <w:sz w:val="22"/>
          <w:szCs w:val="22"/>
          <w:lang w:val="ru-RU"/>
        </w:rPr>
        <w:t>ние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отчета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по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деятельности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Финансового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комитета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в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период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октябрь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202</w:t>
      </w:r>
      <w:r>
        <w:rPr>
          <w:rFonts w:hint="default"/>
          <w:color w:val="000000"/>
          <w:sz w:val="22"/>
          <w:szCs w:val="22"/>
          <w:lang w:val="ru-RU"/>
        </w:rPr>
        <w:t>3г.-</w:t>
      </w:r>
      <w:r>
        <w:rPr>
          <w:rFonts w:hint="default"/>
          <w:color w:val="000000"/>
          <w:sz w:val="22"/>
          <w:szCs w:val="22"/>
          <w:lang w:val="ru-RU"/>
        </w:rPr>
        <w:t>сен</w:t>
      </w:r>
      <w:r>
        <w:rPr>
          <w:rFonts w:hint="default"/>
          <w:color w:val="000000"/>
          <w:sz w:val="22"/>
          <w:szCs w:val="22"/>
          <w:lang w:val="ru-RU"/>
        </w:rPr>
        <w:t>тябрь</w:t>
      </w:r>
      <w:r>
        <w:rPr>
          <w:rFonts w:hint="default"/>
          <w:color w:val="000000"/>
          <w:sz w:val="22"/>
          <w:szCs w:val="22"/>
          <w:lang w:val="ru-RU"/>
        </w:rPr>
        <w:t xml:space="preserve"> </w:t>
      </w:r>
      <w:r>
        <w:rPr>
          <w:rFonts w:hint="default"/>
          <w:color w:val="000000"/>
          <w:sz w:val="22"/>
          <w:szCs w:val="22"/>
          <w:lang w:val="ru-RU"/>
        </w:rPr>
        <w:t>2024г.</w:t>
      </w:r>
    </w:p>
    <w:bookmarkStart w:id="1" w:name="_Hlk166190350"/>
    <w:bookmarkEnd w:id="0"/>
    <w:p>
      <w:pPr>
        <w:pStyle w:val="style179"/>
        <w:numPr>
          <w:ilvl w:val="0"/>
          <w:numId w:val="1"/>
        </w:numPr>
        <w:rPr>
          <w:rFonts w:ascii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color w:val="000000"/>
          <w:sz w:val="24"/>
          <w:szCs w:val="24"/>
        </w:rPr>
        <w:t>Прочие вопросы (которые не вошли в предварительную повестку, но могут возникнуть в ходе обсуждения).</w:t>
      </w:r>
    </w:p>
    <w:bookmarkEnd w:id="1"/>
    <w:p>
      <w:pPr>
        <w:pStyle w:val="style179"/>
        <w:numPr>
          <w:ilvl w:val="0"/>
          <w:numId w:val="1"/>
        </w:numPr>
        <w:rPr>
          <w:rFonts w:ascii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color w:val="000000"/>
          <w:sz w:val="24"/>
          <w:szCs w:val="24"/>
        </w:rPr>
        <w:t>Определить время и место следующего заседания Финансового Комитета.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spacing w:lineRule="auto" w:line="276"/>
        <w:jc w:val="both"/>
        <w:rPr>
          <w:rFonts w:ascii="Arial" w:cs="Arial" w:eastAsia="Arial" w:hAnsi="Arial"/>
          <w:color w:val="000000"/>
          <w:sz w:val="18"/>
          <w:szCs w:val="18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cs="Cambria" w:eastAsia="Cambria" w:hAnsi="Cambria"/>
          <w:b/>
          <w:color w:val="000000"/>
          <w:sz w:val="28"/>
          <w:szCs w:val="28"/>
          <w:u w:val="single"/>
        </w:rPr>
      </w:pPr>
      <w:r>
        <w:rPr>
          <w:rFonts w:ascii="Cambria" w:cs="Cambria" w:eastAsia="Cambria" w:hAnsi="Cambria"/>
          <w:b/>
          <w:color w:val="000000"/>
          <w:sz w:val="28"/>
          <w:szCs w:val="28"/>
          <w:u w:val="single"/>
        </w:rPr>
        <w:t>Решения по вопр</w:t>
      </w:r>
      <w:r>
        <w:rPr>
          <w:rFonts w:cs="Cambria" w:eastAsia="Cambria" w:hAnsi="Cambria"/>
          <w:b/>
          <w:color w:val="000000"/>
          <w:sz w:val="28"/>
          <w:szCs w:val="28"/>
          <w:u w:val="single"/>
        </w:rPr>
        <w:t>осу</w:t>
      </w:r>
      <w:r>
        <w:rPr>
          <w:rFonts w:cs="Cambria" w:eastAsia="Cambria" w:hAnsi="Cambria"/>
          <w:b/>
          <w:color w:val="000000"/>
          <w:sz w:val="28"/>
          <w:szCs w:val="28"/>
          <w:u w:val="single"/>
        </w:rPr>
        <w:t>:</w:t>
      </w:r>
    </w:p>
    <w:p>
      <w:pPr>
        <w:pStyle w:val="style0"/>
        <w:spacing w:lineRule="auto" w:line="276"/>
        <w:jc w:val="both"/>
        <w:rPr>
          <w:rFonts w:ascii="Cambria" w:cs="Cambria" w:eastAsia="Cambria" w:hAnsi="Cambria"/>
          <w:b/>
          <w:bCs/>
          <w:sz w:val="24"/>
          <w:szCs w:val="24"/>
        </w:rPr>
      </w:pPr>
    </w:p>
    <w:p>
      <w:pPr>
        <w:pStyle w:val="style179"/>
        <w:numPr>
          <w:ilvl w:val="0"/>
          <w:numId w:val="2"/>
        </w:numPr>
        <w:rPr>
          <w:rFonts w:cs="Cambria" w:eastAsia="Cambria" w:hAnsi="Cambria"/>
          <w:b/>
          <w:bCs/>
          <w:sz w:val="24"/>
          <w:szCs w:val="24"/>
        </w:rPr>
      </w:pPr>
      <w:r>
        <w:rPr>
          <w:rFonts w:hint="default"/>
          <w:b/>
          <w:bCs/>
          <w:color w:val="000000"/>
          <w:sz w:val="24"/>
          <w:szCs w:val="24"/>
          <w:lang w:val="ru-RU"/>
        </w:rPr>
        <w:t xml:space="preserve">Рассмотрение </w:t>
      </w:r>
      <w:r>
        <w:rPr>
          <w:rFonts w:hint="default"/>
          <w:b/>
          <w:bCs/>
          <w:color w:val="000000"/>
          <w:sz w:val="24"/>
          <w:szCs w:val="24"/>
          <w:lang w:val="ru-RU"/>
        </w:rPr>
        <w:t>отчета по деятельности Финансового комитета в период октябрь 2023г.-</w:t>
      </w:r>
      <w:r>
        <w:rPr>
          <w:rFonts w:hint="default"/>
          <w:b/>
          <w:bCs/>
          <w:color w:val="000000"/>
          <w:sz w:val="24"/>
          <w:szCs w:val="24"/>
          <w:lang w:val="ru-RU"/>
        </w:rPr>
        <w:t>сент</w:t>
      </w:r>
      <w:r>
        <w:rPr>
          <w:rFonts w:hint="default"/>
          <w:b/>
          <w:bCs/>
          <w:color w:val="000000"/>
          <w:sz w:val="24"/>
          <w:szCs w:val="24"/>
          <w:lang w:val="ru-RU"/>
        </w:rPr>
        <w:t>ябрь 2024г.</w:t>
      </w:r>
    </w:p>
    <w:p>
      <w:pPr>
        <w:pStyle w:val="style179"/>
        <w:ind w:left="360"/>
        <w:rPr>
          <w:rFonts w:cs="Cambria" w:eastAsia="Cambria" w:hAnsi="Cambria"/>
          <w:b/>
          <w:bCs/>
          <w:sz w:val="24"/>
          <w:szCs w:val="24"/>
        </w:rPr>
      </w:pP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  <w:r>
        <w:rPr>
          <w:rFonts w:cs="Cambria" w:eastAsia="Cambria" w:hAnsi="Cambria"/>
          <w:sz w:val="24"/>
          <w:szCs w:val="24"/>
          <w:lang w:val="ru-RU"/>
        </w:rPr>
        <w:t>Член</w:t>
      </w:r>
      <w:r>
        <w:rPr>
          <w:rFonts w:cs="Cambria" w:eastAsia="Cambria" w:hAnsi="Cambria"/>
          <w:sz w:val="24"/>
          <w:szCs w:val="24"/>
          <w:lang w:val="ru-RU"/>
        </w:rPr>
        <w:t xml:space="preserve">ы </w:t>
      </w:r>
      <w:r>
        <w:rPr>
          <w:rFonts w:cs="Cambria" w:eastAsia="Cambria" w:hAnsi="Cambria"/>
          <w:sz w:val="24"/>
          <w:szCs w:val="24"/>
          <w:lang w:val="ru-RU"/>
        </w:rPr>
        <w:t>комитета</w:t>
      </w:r>
      <w:r>
        <w:rPr>
          <w:rFonts w:cs="Cambria" w:eastAsia="Cambria" w:hAnsi="Cambria"/>
          <w:sz w:val="24"/>
          <w:szCs w:val="24"/>
          <w:lang w:val="ru-RU"/>
        </w:rPr>
        <w:t>,</w:t>
      </w:r>
      <w:r>
        <w:rPr>
          <w:rFonts w:cs="Cambria" w:eastAsia="Cambria" w:hAnsi="Cambria"/>
          <w:sz w:val="24"/>
          <w:szCs w:val="24"/>
          <w:lang w:val="ru-RU"/>
        </w:rPr>
        <w:t xml:space="preserve"> </w:t>
      </w:r>
      <w:r>
        <w:rPr>
          <w:rFonts w:cs="Cambria" w:eastAsia="Cambria" w:hAnsi="Cambria"/>
          <w:sz w:val="24"/>
          <w:szCs w:val="24"/>
          <w:lang w:val="ru-RU"/>
        </w:rPr>
        <w:t>через чат</w:t>
      </w:r>
      <w:r>
        <w:rPr>
          <w:rFonts w:cs="Cambria" w:eastAsia="Cambria" w:hAnsi="Cambria"/>
          <w:sz w:val="24"/>
          <w:szCs w:val="24"/>
          <w:lang w:val="ru-RU"/>
        </w:rPr>
        <w:t>,</w:t>
      </w:r>
      <w:r>
        <w:rPr>
          <w:rFonts w:cs="Cambria" w:eastAsia="Cambria" w:hAnsi="Cambria"/>
          <w:sz w:val="24"/>
          <w:szCs w:val="24"/>
          <w:lang w:val="ru-RU"/>
        </w:rPr>
        <w:t xml:space="preserve"> </w:t>
      </w:r>
      <w:r>
        <w:rPr>
          <w:rFonts w:cs="Cambria" w:eastAsia="Cambria" w:hAnsi="Cambria"/>
          <w:sz w:val="24"/>
          <w:szCs w:val="24"/>
          <w:lang w:val="ru-RU"/>
        </w:rPr>
        <w:t>б</w:t>
      </w:r>
      <w:r>
        <w:rPr>
          <w:rFonts w:cs="Cambria" w:eastAsia="Cambria" w:hAnsi="Cambria"/>
          <w:sz w:val="24"/>
          <w:szCs w:val="24"/>
        </w:rPr>
        <w:t>ыл</w:t>
      </w:r>
      <w:r>
        <w:rPr>
          <w:rFonts w:cs="Cambria" w:eastAsia="Cambria" w:hAnsi="Cambria"/>
          <w:sz w:val="24"/>
          <w:szCs w:val="24"/>
          <w:lang w:val="ru-RU"/>
        </w:rPr>
        <w:t xml:space="preserve">и </w:t>
      </w:r>
      <w:r>
        <w:rPr>
          <w:rFonts w:cs="Cambria" w:eastAsia="Cambria" w:hAnsi="Cambria"/>
          <w:sz w:val="24"/>
          <w:szCs w:val="24"/>
          <w:lang w:val="ru-RU"/>
        </w:rPr>
        <w:t>ознакомлены с</w:t>
      </w:r>
      <w:r>
        <w:rPr>
          <w:rFonts w:cs="Cambria" w:eastAsia="Cambria" w:hAnsi="Cambria"/>
          <w:sz w:val="24"/>
          <w:szCs w:val="24"/>
          <w:lang w:val="ru-RU"/>
        </w:rPr>
        <w:t xml:space="preserve"> отчет</w:t>
      </w:r>
      <w:r>
        <w:rPr>
          <w:rFonts w:cs="Cambria" w:eastAsia="Cambria" w:hAnsi="Cambria"/>
          <w:sz w:val="24"/>
          <w:szCs w:val="24"/>
          <w:lang w:val="ru-RU"/>
        </w:rPr>
        <w:t>ом</w:t>
      </w:r>
      <w:r>
        <w:rPr>
          <w:rFonts w:cs="Cambria" w:eastAsia="Cambria" w:hAnsi="Cambria"/>
          <w:sz w:val="24"/>
          <w:szCs w:val="24"/>
          <w:lang w:val="ru-RU"/>
        </w:rPr>
        <w:t xml:space="preserve"> </w:t>
      </w:r>
      <w:r>
        <w:rPr>
          <w:rFonts w:cs="Cambria" w:eastAsia="Cambria" w:hAnsi="Cambria"/>
          <w:sz w:val="24"/>
          <w:szCs w:val="24"/>
          <w:lang w:val="ru-RU"/>
        </w:rPr>
        <w:t xml:space="preserve">составленным председателем </w:t>
      </w:r>
      <w:r>
        <w:rPr>
          <w:rFonts w:cs="Cambria" w:eastAsia="Cambria" w:hAnsi="Cambria"/>
          <w:sz w:val="24"/>
          <w:szCs w:val="24"/>
          <w:lang w:val="ru-RU"/>
        </w:rPr>
        <w:t xml:space="preserve">ФинКома Анной Ш. </w:t>
      </w:r>
      <w:r>
        <w:rPr>
          <w:rFonts w:cs="Cambria" w:eastAsia="Cambria" w:hAnsi="Cambria"/>
          <w:sz w:val="24"/>
          <w:szCs w:val="24"/>
          <w:lang w:val="ru-RU"/>
        </w:rPr>
        <w:t>Там</w:t>
      </w:r>
      <w:r>
        <w:rPr>
          <w:rFonts w:cs="Cambria" w:eastAsia="Cambria" w:hAnsi="Cambria"/>
          <w:sz w:val="24"/>
          <w:szCs w:val="24"/>
          <w:lang w:val="ru-RU"/>
        </w:rPr>
        <w:t xml:space="preserve"> же были внесены некоторые предложения для его </w:t>
      </w:r>
      <w:r>
        <w:rPr>
          <w:rFonts w:cs="Cambria" w:eastAsia="Cambria" w:hAnsi="Cambria"/>
          <w:sz w:val="24"/>
          <w:szCs w:val="24"/>
          <w:lang w:val="ru-RU"/>
        </w:rPr>
        <w:t>корректировки.</w:t>
      </w: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  <w:r>
        <w:rPr>
          <w:rFonts w:cs="Cambria" w:eastAsia="Cambria" w:hAnsi="Cambria"/>
          <w:sz w:val="24"/>
          <w:szCs w:val="24"/>
        </w:rPr>
        <w:t>Приняли</w:t>
      </w:r>
      <w:r>
        <w:rPr>
          <w:rFonts w:cs="Cambria" w:eastAsia="Cambria" w:hAnsi="Cambria"/>
          <w:sz w:val="24"/>
          <w:szCs w:val="24"/>
        </w:rPr>
        <w:t xml:space="preserve"> </w:t>
      </w:r>
      <w:r>
        <w:rPr>
          <w:rFonts w:cs="Cambria" w:eastAsia="Cambria" w:hAnsi="Cambria"/>
          <w:sz w:val="24"/>
          <w:szCs w:val="24"/>
        </w:rPr>
        <w:t>решение</w:t>
      </w:r>
      <w:r>
        <w:rPr>
          <w:rFonts w:cs="Cambria" w:eastAsia="Cambria" w:hAnsi="Cambria"/>
          <w:sz w:val="24"/>
          <w:szCs w:val="24"/>
        </w:rPr>
        <w:t>:</w:t>
      </w: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</w:p>
    <w:p>
      <w:pPr>
        <w:pStyle w:val="style179"/>
        <w:ind w:left="360"/>
        <w:rPr>
          <w:rFonts w:cs="Cambria" w:eastAsia="Cambria" w:hAnsi="Cambria"/>
          <w:b w:val="false"/>
          <w:bCs w:val="false"/>
          <w:i w:val="false"/>
          <w:iCs w:val="false"/>
          <w:sz w:val="24"/>
          <w:szCs w:val="24"/>
          <w:highlight w:val="none"/>
        </w:rPr>
      </w:pPr>
      <w:r>
        <w:rPr>
          <w:rFonts w:cs="Cambria" w:eastAsia="Cambria" w:hAnsi="Cambria"/>
          <w:sz w:val="24"/>
          <w:szCs w:val="24"/>
          <w:lang w:val="ru-RU"/>
        </w:rPr>
        <w:t xml:space="preserve">Принять итоговый документ с предложенными </w:t>
      </w:r>
      <w:r>
        <w:rPr>
          <w:rFonts w:cs="Cambria" w:eastAsia="Cambria" w:hAnsi="Cambria"/>
          <w:sz w:val="24"/>
          <w:szCs w:val="24"/>
          <w:lang w:val="ru-RU"/>
        </w:rPr>
        <w:t>корректиров</w:t>
      </w:r>
      <w:r>
        <w:rPr>
          <w:rFonts w:cs="Cambria" w:eastAsia="Cambria" w:hAnsi="Cambria"/>
          <w:sz w:val="24"/>
          <w:szCs w:val="24"/>
          <w:lang w:val="ru-RU"/>
        </w:rPr>
        <w:t xml:space="preserve">ками. </w:t>
      </w:r>
      <w:r>
        <w:rPr>
          <w:rFonts w:cs="Cambria" w:eastAsia="Cambria" w:hAnsi="Cambria"/>
          <w:sz w:val="24"/>
          <w:szCs w:val="24"/>
          <w:lang w:val="ru-RU"/>
        </w:rPr>
        <w:t>О</w:t>
      </w:r>
      <w:r>
        <w:rPr>
          <w:rFonts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lang w:val="ru-RU"/>
        </w:rPr>
        <w:t>тчет</w:t>
      </w:r>
      <w:r>
        <w:rPr>
          <w:rFonts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lang w:val="ru-RU"/>
        </w:rPr>
        <w:t xml:space="preserve"> по деятельности Финансового комитета в период октябрь 2023г.-сентябрь 2024г</w:t>
      </w:r>
      <w:r>
        <w:rPr>
          <w:rFonts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lang w:val="ru-RU"/>
        </w:rPr>
        <w:t xml:space="preserve"> направить в Комитет Конференции до 30.07.24г. (с уведомлением Совета Поверенных)</w:t>
      </w:r>
      <w:r>
        <w:rPr>
          <w:rFonts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lang w:val="ru-RU"/>
        </w:rPr>
        <w:t>.</w:t>
      </w:r>
    </w:p>
    <w:p>
      <w:pPr>
        <w:pStyle w:val="style179"/>
        <w:ind w:left="360"/>
        <w:rPr>
          <w:rFonts w:cs="Cambria" w:eastAsia="Cambria" w:hAnsi="Cambria"/>
          <w:b w:val="false"/>
          <w:bCs w:val="false"/>
          <w:i/>
          <w:iCs/>
          <w:sz w:val="24"/>
          <w:szCs w:val="24"/>
        </w:rPr>
      </w:pPr>
    </w:p>
    <w:p>
      <w:pPr>
        <w:pStyle w:val="style179"/>
        <w:ind w:left="360"/>
        <w:rPr>
          <w:rFonts w:cs="Cambria" w:eastAsia="Cambria" w:hAnsi="Cambria"/>
          <w:sz w:val="24"/>
          <w:szCs w:val="24"/>
        </w:rPr>
      </w:pPr>
    </w:p>
    <w:p>
      <w:pPr>
        <w:pStyle w:val="style0"/>
        <w:jc w:val="both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2" w:name="_Hlk166222481"/>
      <w:r>
        <w:rPr>
          <w:rFonts w:ascii="Cambria" w:cs="Cambria" w:eastAsia="Cambria" w:hAnsi="Cambria"/>
          <w:sz w:val="24"/>
          <w:szCs w:val="24"/>
        </w:rPr>
        <w:t>Голосовало</w:t>
      </w:r>
      <w:r>
        <w:tab/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</w:t>
      </w:r>
      <w:r>
        <w:rPr>
          <w:rFonts w:cs="Cambria" w:eastAsia="Cambria" w:hAnsi="Cambria"/>
          <w:sz w:val="24"/>
          <w:szCs w:val="24"/>
          <w:u w:val="single"/>
          <w:lang w:val="ru-RU"/>
        </w:rPr>
        <w:t>5</w:t>
      </w:r>
      <w:r>
        <w:tab/>
      </w:r>
    </w:p>
    <w:p>
      <w:pPr>
        <w:pStyle w:val="style0"/>
        <w:jc w:val="both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</w:rPr>
        <w:t>За</w:t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</w:t>
      </w:r>
      <w:r>
        <w:rPr>
          <w:rFonts w:cs="Cambria" w:eastAsia="Cambria" w:hAnsi="Cambria"/>
          <w:sz w:val="24"/>
          <w:szCs w:val="24"/>
          <w:u w:val="single"/>
          <w:lang w:val="ru-RU"/>
        </w:rPr>
        <w:t>5</w:t>
      </w:r>
      <w:r>
        <w:tab/>
      </w:r>
    </w:p>
    <w:p>
      <w:pPr>
        <w:pStyle w:val="style0"/>
        <w:jc w:val="both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</w:rPr>
        <w:t>Против</w:t>
      </w:r>
      <w:r>
        <w:tab/>
      </w:r>
      <w:r>
        <w:rPr>
          <w:rFonts w:ascii="Cambria" w:cs="Cambria" w:eastAsia="Cambria" w:hAnsi="Cambria"/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-</w:t>
      </w:r>
      <w:r>
        <w:tab/>
      </w:r>
    </w:p>
    <w:p>
      <w:pPr>
        <w:pStyle w:val="style0"/>
        <w:jc w:val="both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</w:rPr>
        <w:t xml:space="preserve">Воздержалось </w:t>
      </w:r>
      <w:r>
        <w:tab/>
      </w:r>
      <w:r>
        <w:tab/>
      </w:r>
      <w: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-</w:t>
      </w:r>
      <w:r>
        <w:tab/>
      </w:r>
    </w:p>
    <w:p>
      <w:pPr>
        <w:pStyle w:val="style0"/>
        <w:spacing w:lineRule="auto" w:line="276"/>
        <w:ind w:left="4320"/>
        <w:jc w:val="both"/>
        <w:rPr>
          <w:rFonts w:ascii="Cambria" w:cs="Cambria" w:eastAsia="Cambria" w:hAnsi="Cambria"/>
          <w:b/>
          <w:bCs/>
          <w:sz w:val="24"/>
          <w:szCs w:val="24"/>
        </w:rPr>
      </w:pPr>
      <w:r>
        <w:rPr>
          <w:rFonts w:ascii="Cambria" w:cs="Cambria" w:eastAsia="Cambria" w:hAnsi="Cambria"/>
          <w:b/>
          <w:bCs/>
          <w:sz w:val="24"/>
          <w:szCs w:val="24"/>
        </w:rPr>
        <w:t xml:space="preserve">Итог голосования </w:t>
      </w:r>
      <w:r>
        <w:tab/>
      </w:r>
      <w:r>
        <w:rPr>
          <w:rFonts w:ascii="Cambria" w:cs="Cambria" w:eastAsia="Cambria" w:hAnsi="Cambria"/>
          <w:b/>
          <w:bCs/>
          <w:sz w:val="24"/>
          <w:szCs w:val="24"/>
          <w:u w:val="single"/>
        </w:rPr>
        <w:t>принято единогласно</w:t>
      </w:r>
      <w:bookmarkEnd w:id="2"/>
      <w:r>
        <w:rPr>
          <w:rFonts w:ascii="Cambria" w:cs="Cambria" w:eastAsia="Cambria" w:hAnsi="Cambria"/>
          <w:b/>
          <w:bCs/>
          <w:sz w:val="24"/>
          <w:szCs w:val="24"/>
        </w:rPr>
        <w:t>.</w:t>
      </w:r>
    </w:p>
    <w:p>
      <w:pPr>
        <w:pStyle w:val="style0"/>
        <w:numPr>
          <w:ilvl w:val="0"/>
          <w:numId w:val="0"/>
        </w:numPr>
        <w:rPr>
          <w:rFonts w:ascii="Cambria" w:cs="Cambria" w:eastAsia="Cambria" w:hAnsi="Cambria"/>
          <w:b/>
          <w:bCs/>
          <w:color w:val="000000"/>
          <w:sz w:val="24"/>
          <w:szCs w:val="24"/>
        </w:rPr>
      </w:pPr>
    </w:p>
    <w:p>
      <w:pPr>
        <w:pStyle w:val="style179"/>
        <w:ind w:left="3960" w:firstLine="360"/>
        <w:rPr>
          <w:rFonts w:ascii="Cambria" w:cs="Cambria" w:eastAsia="Cambria" w:hAnsi="Cambria"/>
          <w:sz w:val="24"/>
          <w:szCs w:val="24"/>
        </w:rPr>
      </w:pPr>
    </w:p>
    <w:p>
      <w:pPr>
        <w:pStyle w:val="style179"/>
        <w:ind w:left="360"/>
        <w:rPr>
          <w:rFonts w:ascii="Cambria" w:cs="Cambria" w:eastAsia="Cambria" w:hAnsi="Cambria"/>
          <w:sz w:val="24"/>
          <w:szCs w:val="24"/>
        </w:rPr>
      </w:pPr>
    </w:p>
    <w:p>
      <w:pPr>
        <w:pStyle w:val="style0"/>
        <w:spacing w:lineRule="auto" w:line="276"/>
        <w:ind w:left="360"/>
        <w:jc w:val="both"/>
        <w:rPr>
          <w:rFonts w:ascii="Cambria" w:cs="Cambria" w:eastAsia="Cambria" w:hAnsi="Cambria"/>
          <w:sz w:val="24"/>
          <w:szCs w:val="24"/>
        </w:rPr>
      </w:pPr>
    </w:p>
    <w:p>
      <w:pPr>
        <w:pStyle w:val="style0"/>
        <w:spacing w:lineRule="auto" w:line="276"/>
        <w:ind w:left="360"/>
        <w:jc w:val="both"/>
        <w:rPr>
          <w:rFonts w:ascii="Cambria" w:cs="Cambria" w:eastAsia="Cambria" w:hAnsi="Cambria"/>
          <w:sz w:val="24"/>
          <w:szCs w:val="24"/>
        </w:rPr>
      </w:pPr>
    </w:p>
    <w:p>
      <w:pPr>
        <w:pStyle w:val="style179"/>
        <w:numPr>
          <w:ilvl w:val="0"/>
          <w:numId w:val="2"/>
        </w:numPr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/>
          <w:b/>
          <w:bCs/>
          <w:sz w:val="24"/>
          <w:szCs w:val="24"/>
        </w:rPr>
        <w:t>Прочие вопросы (которые не вошли в предварительную повестку, но могут возникнуть в ходе обсуждения).</w:t>
      </w:r>
    </w:p>
    <w:p>
      <w:pPr>
        <w:pStyle w:val="style179"/>
        <w:numPr>
          <w:ilvl w:val="0"/>
          <w:numId w:val="0"/>
        </w:numPr>
        <w:ind w:left="360" w:firstLine="0"/>
        <w:rPr>
          <w:rFonts w:cs="Cambria" w:eastAsia="Cambria" w:hAnsi="Cambria"/>
          <w:sz w:val="24"/>
          <w:szCs w:val="24"/>
          <w:lang w:val="ru-RU"/>
        </w:rPr>
      </w:pPr>
    </w:p>
    <w:p>
      <w:pPr>
        <w:pStyle w:val="style179"/>
        <w:numPr>
          <w:ilvl w:val="0"/>
          <w:numId w:val="0"/>
        </w:numPr>
        <w:ind w:left="360" w:firstLine="0"/>
        <w:rPr>
          <w:rFonts w:ascii="Cambria" w:cs="Cambria" w:eastAsia="Cambria" w:hAnsi="Cambria"/>
          <w:sz w:val="24"/>
          <w:szCs w:val="24"/>
        </w:rPr>
      </w:pPr>
      <w:r>
        <w:rPr>
          <w:rFonts w:cs="Cambria" w:eastAsia="Cambria" w:hAnsi="Cambria"/>
          <w:sz w:val="24"/>
          <w:szCs w:val="24"/>
          <w:lang w:val="ru-RU"/>
        </w:rPr>
        <w:t>Прочих вопросов в ходе заседания не возникло.</w:t>
      </w:r>
    </w:p>
    <w:p>
      <w:pPr>
        <w:pStyle w:val="style0"/>
        <w:spacing w:lineRule="auto" w:line="276"/>
        <w:ind w:left="360"/>
        <w:jc w:val="both"/>
        <w:rPr>
          <w:rFonts w:ascii="Cambria" w:cs="Cambria" w:eastAsia="Cambria" w:hAnsi="Cambria"/>
          <w:sz w:val="24"/>
          <w:szCs w:val="24"/>
        </w:rPr>
      </w:pPr>
    </w:p>
    <w:p>
      <w:pPr>
        <w:pStyle w:val="style0"/>
        <w:numPr>
          <w:ilvl w:val="0"/>
          <w:numId w:val="2"/>
        </w:numPr>
        <w:spacing w:lineRule="auto" w:line="276"/>
        <w:jc w:val="both"/>
        <w:rPr>
          <w:rFonts w:ascii="Cambria" w:cs="Cambria" w:eastAsia="Cambria" w:hAnsi="Cambria"/>
          <w:b/>
          <w:bCs/>
          <w:sz w:val="24"/>
          <w:szCs w:val="24"/>
        </w:rPr>
      </w:pPr>
      <w:r>
        <w:rPr>
          <w:rFonts w:cs="Cambria" w:eastAsia="Cambria" w:hAnsi="Cambria"/>
          <w:b/>
          <w:bCs/>
          <w:sz w:val="24"/>
          <w:szCs w:val="24"/>
        </w:rPr>
        <w:t>Дат</w:t>
      </w:r>
      <w:r>
        <w:rPr>
          <w:rFonts w:ascii="Cambria" w:cs="Cambria" w:eastAsia="Cambria" w:hAnsi="Cambria"/>
          <w:b/>
          <w:bCs/>
          <w:sz w:val="24"/>
          <w:szCs w:val="24"/>
        </w:rPr>
        <w:t xml:space="preserve">а и время следующего заседания Финансового Комитета. </w:t>
      </w:r>
    </w:p>
    <w:p>
      <w:pPr>
        <w:pStyle w:val="style179"/>
        <w:ind w:left="360"/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 w:hint="default"/>
          <w:sz w:val="24"/>
          <w:szCs w:val="24"/>
        </w:rPr>
        <w:t>Дату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и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время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с</w:t>
      </w:r>
      <w:r>
        <w:rPr>
          <w:rFonts w:ascii="Cambria" w:cs="Cambria" w:eastAsia="Cambria" w:hAnsi="Cambria" w:hint="default"/>
          <w:sz w:val="24"/>
          <w:szCs w:val="24"/>
        </w:rPr>
        <w:t>ледующе</w:t>
      </w:r>
      <w:r>
        <w:rPr>
          <w:rFonts w:ascii="Cambria" w:cs="Cambria" w:eastAsia="Cambria" w:hAnsi="Cambria" w:hint="default"/>
          <w:sz w:val="24"/>
          <w:szCs w:val="24"/>
        </w:rPr>
        <w:t>го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заседани</w:t>
      </w:r>
      <w:r>
        <w:rPr>
          <w:rFonts w:ascii="Cambria" w:cs="Cambria" w:eastAsia="Cambria" w:hAnsi="Cambria" w:hint="default"/>
          <w:sz w:val="24"/>
          <w:szCs w:val="24"/>
        </w:rPr>
        <w:t>я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Финансового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Комитета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определить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в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рабочем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режиме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в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зависимости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от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текущей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 w:hint="default"/>
          <w:sz w:val="24"/>
          <w:szCs w:val="24"/>
        </w:rPr>
        <w:t>потребности</w:t>
      </w:r>
      <w:r>
        <w:rPr>
          <w:rFonts w:ascii="Cambria" w:cs="Cambria" w:eastAsia="Cambria" w:hAnsi="Cambria" w:hint="default"/>
          <w:sz w:val="24"/>
          <w:szCs w:val="24"/>
        </w:rPr>
        <w:t xml:space="preserve"> </w:t>
      </w:r>
      <w:r>
        <w:rPr>
          <w:rFonts w:ascii="Cambria" w:cs="Cambria" w:eastAsia="Cambria" w:hAnsi="Cambria"/>
          <w:sz w:val="24"/>
          <w:szCs w:val="24"/>
        </w:rPr>
        <w:t xml:space="preserve"> в формате online-конференции.</w:t>
      </w:r>
    </w:p>
    <w:p>
      <w:pPr>
        <w:pStyle w:val="style0"/>
        <w:ind w:left="360"/>
        <w:jc w:val="both"/>
        <w:rPr>
          <w:rFonts w:ascii="Cambria" w:cs="Cambria" w:eastAsia="Cambria" w:hAnsi="Cambria"/>
          <w:sz w:val="24"/>
          <w:szCs w:val="24"/>
          <w:highlight w:val="yellow"/>
        </w:rPr>
      </w:pPr>
    </w:p>
    <w:p>
      <w:pPr>
        <w:pStyle w:val="style0"/>
        <w:jc w:val="both"/>
        <w:rPr>
          <w:rFonts w:ascii="Cambria" w:cs="Cambria" w:eastAsia="Cambria" w:hAnsi="Cambria"/>
          <w:sz w:val="24"/>
          <w:szCs w:val="24"/>
          <w:u w:val="single"/>
        </w:rPr>
      </w:pP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>Голосовало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</w:t>
      </w:r>
      <w:r>
        <w:rPr>
          <w:rFonts w:cs="Cambria" w:eastAsia="Cambria" w:hAnsi="Cambria"/>
          <w:sz w:val="24"/>
          <w:szCs w:val="24"/>
          <w:u w:val="single"/>
          <w:lang w:val="ru-RU"/>
        </w:rPr>
        <w:t>5</w:t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</w:p>
    <w:p>
      <w:pPr>
        <w:pStyle w:val="style0"/>
        <w:jc w:val="both"/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>За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 xml:space="preserve"> 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</w:t>
      </w:r>
      <w:r>
        <w:rPr>
          <w:rFonts w:cs="Cambria" w:eastAsia="Cambria" w:hAnsi="Cambria"/>
          <w:sz w:val="24"/>
          <w:szCs w:val="24"/>
          <w:u w:val="single"/>
          <w:lang w:val="ru-RU"/>
        </w:rPr>
        <w:t>5</w:t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</w:p>
    <w:p>
      <w:pPr>
        <w:pStyle w:val="style0"/>
        <w:jc w:val="both"/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>Против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 xml:space="preserve"> 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-</w:t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</w:p>
    <w:p>
      <w:pPr>
        <w:pStyle w:val="style0"/>
        <w:jc w:val="both"/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 xml:space="preserve">Воздержалось </w:t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  <w:r>
        <w:rPr>
          <w:rFonts w:ascii="Cambria" w:cs="Cambria" w:eastAsia="Cambria" w:hAnsi="Cambria"/>
          <w:sz w:val="24"/>
          <w:szCs w:val="24"/>
          <w:u w:val="single"/>
        </w:rPr>
        <w:t xml:space="preserve"> -</w:t>
      </w:r>
      <w:r>
        <w:rPr>
          <w:rFonts w:ascii="Cambria" w:cs="Cambria" w:eastAsia="Cambria" w:hAnsi="Cambria"/>
          <w:sz w:val="24"/>
          <w:szCs w:val="24"/>
          <w:u w:val="single"/>
        </w:rPr>
        <w:tab/>
      </w:r>
    </w:p>
    <w:p>
      <w:pPr>
        <w:pStyle w:val="style0"/>
        <w:ind w:left="3540" w:firstLine="708"/>
        <w:jc w:val="both"/>
        <w:rPr>
          <w:rFonts w:ascii="Cambria" w:cs="Cambria" w:eastAsia="Cambria" w:hAnsi="Cambria"/>
          <w:sz w:val="24"/>
          <w:szCs w:val="24"/>
        </w:rPr>
      </w:pPr>
      <w:r>
        <w:rPr>
          <w:rFonts w:ascii="Cambria" w:cs="Cambria" w:eastAsia="Cambria" w:hAnsi="Cambria"/>
          <w:b/>
          <w:sz w:val="24"/>
          <w:szCs w:val="24"/>
        </w:rPr>
        <w:t xml:space="preserve">Итог голосования </w:t>
      </w:r>
      <w:r>
        <w:rPr>
          <w:rFonts w:ascii="Cambria" w:cs="Cambria" w:eastAsia="Cambria" w:hAnsi="Cambria"/>
          <w:b/>
          <w:sz w:val="24"/>
          <w:szCs w:val="24"/>
        </w:rPr>
        <w:tab/>
      </w:r>
      <w:r>
        <w:rPr>
          <w:rFonts w:ascii="Cambria" w:cs="Cambria" w:eastAsia="Cambria" w:hAnsi="Cambria"/>
          <w:b/>
          <w:sz w:val="24"/>
          <w:szCs w:val="24"/>
          <w:u w:val="single"/>
        </w:rPr>
        <w:t>принято единогласно</w:t>
      </w:r>
      <w:r>
        <w:rPr>
          <w:rFonts w:ascii="Cambria" w:cs="Cambria" w:eastAsia="Cambria" w:hAnsi="Cambria"/>
          <w:b/>
          <w:sz w:val="24"/>
          <w:szCs w:val="24"/>
        </w:rPr>
        <w:t>.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360"/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792"/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ind w:left="792"/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b/>
          <w:color w:val="000000"/>
          <w:sz w:val="24"/>
          <w:szCs w:val="24"/>
        </w:rPr>
        <w:t>=================================================================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b/>
          <w:i/>
          <w:color w:val="000000"/>
          <w:sz w:val="24"/>
          <w:szCs w:val="24"/>
        </w:rPr>
      </w:pP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>Председатель ФК при СП АА Беларуси</w:t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>Ана Ш. (г. Минск)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b/>
          <w:i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>Секретарь ФК при СП АА Беларуси</w:t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ab/>
      </w:r>
      <w:r>
        <w:rPr>
          <w:rFonts w:ascii="Cambria" w:cs="Cambria" w:eastAsia="Cambria" w:hAnsi="Cambria"/>
          <w:b/>
          <w:i/>
          <w:color w:val="000000"/>
          <w:sz w:val="24"/>
          <w:szCs w:val="24"/>
        </w:rPr>
        <w:t>Александр С. (г. Ляховичи)</w:t>
      </w: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jc w:val="both"/>
        <w:rPr>
          <w:rFonts w:ascii="Cambria" w:cs="Cambria" w:eastAsia="Cambria" w:hAnsi="Cambria"/>
          <w:color w:val="000000"/>
          <w:sz w:val="24"/>
          <w:szCs w:val="24"/>
        </w:rPr>
      </w:pPr>
    </w:p>
    <w:p>
      <w:pPr>
        <w:pStyle w:val="style0"/>
        <w:pBdr>
          <w:left w:val="none" w:sz="4" w:space="0" w:color="000000"/>
          <w:right w:val="none" w:sz="4" w:space="0" w:color="000000"/>
          <w:top w:val="none" w:sz="4" w:space="0" w:color="000000"/>
          <w:bottom w:val="none" w:sz="4" w:space="0" w:color="000000"/>
          <w:between w:val="none" w:sz="4" w:space="0" w:color="000000"/>
        </w:pBdr>
        <w:tabs>
          <w:tab w:val="left" w:leader="none" w:pos="5580"/>
          <w:tab w:val="right" w:leader="none" w:pos="10915"/>
        </w:tabs>
        <w:spacing w:lineRule="auto" w:line="276"/>
        <w:rPr>
          <w:rFonts w:ascii="Cambria" w:cs="Cambria" w:eastAsia="Cambria" w:hAnsi="Cambria"/>
          <w:color w:val="000000"/>
          <w:sz w:val="24"/>
          <w:szCs w:val="24"/>
        </w:rPr>
      </w:pPr>
      <w:r>
        <w:rPr>
          <w:rFonts w:ascii="Cambria" w:cs="Cambria" w:eastAsia="Cambria" w:hAnsi="Cambria"/>
          <w:color w:val="000000"/>
          <w:sz w:val="24"/>
          <w:szCs w:val="24"/>
        </w:rPr>
        <w:t xml:space="preserve">Электронная почта для связи: </w:t>
      </w:r>
      <w:r>
        <w:rPr/>
        <w:fldChar w:fldCharType="begin"/>
      </w:r>
      <w:r>
        <w:instrText xml:space="preserve"> HYPERLINK "mailto:finkom@aabelarus.org" \o "mailto:finkom@aabelarus.org" </w:instrText>
      </w:r>
      <w:r>
        <w:rPr/>
        <w:fldChar w:fldCharType="separate"/>
      </w:r>
      <w:r>
        <w:rPr>
          <w:rFonts w:ascii="Cambria" w:cs="Cambria" w:eastAsia="Cambria" w:hAnsi="Cambria"/>
          <w:color w:val="0000ff"/>
          <w:sz w:val="24"/>
          <w:szCs w:val="24"/>
          <w:u w:val="single"/>
        </w:rPr>
        <w:t>finkom@aabelarus.org</w:t>
      </w:r>
      <w:r>
        <w:rPr/>
        <w:fldChar w:fldCharType="end"/>
      </w:r>
      <w:r>
        <w:rPr>
          <w:rFonts w:ascii="Cambria" w:cs="Cambria" w:eastAsia="Cambria" w:hAnsi="Cambria"/>
          <w:color w:val="000000"/>
          <w:sz w:val="24"/>
          <w:szCs w:val="24"/>
        </w:rPr>
        <w:t xml:space="preserve"> </w:t>
      </w:r>
    </w:p>
    <w:sectPr>
      <w:headerReference w:type="even" r:id="rId3"/>
      <w:headerReference w:type="default" r:id="rId4"/>
      <w:footerReference w:type="even" r:id="rId5"/>
      <w:footerReference w:type="default" r:id="rId6"/>
      <w:headerReference w:type="first" r:id="rId7"/>
      <w:pgSz w:w="11906" w:h="16838" w:orient="portrait"/>
      <w:pgMar w:top="709" w:right="707" w:bottom="426" w:left="1134" w:header="284" w:footer="708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000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000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0020204"/>
    <w:charset w:val="cc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000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000010101"/>
    <w:charset w:val="86"/>
    <w:family w:val="auto"/>
    <w:pitch w:val="variable"/>
    <w:sig w:usb0="00000203" w:usb1="288F0000" w:usb2="00000016" w:usb3="00000000" w:csb0="00040001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rPr>
        <w:color w:val="000000"/>
        <w:sz w:val="22"/>
        <w:szCs w:val="22"/>
      </w:rPr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rPr>
        <w:color w:val="000000"/>
        <w:sz w:val="22"/>
        <w:szCs w:val="22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99200" cy="8902700"/>
          <wp:effectExtent l="0" t="0" r="0" b="0"/>
          <wp:wrapNone/>
          <wp:docPr id="4097" name="WordPictureWatermark3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6299200" cy="890270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anchor distT="0" distB="0" distL="0" distR="0" simplePos="false" relativeHeight="4" behindDoc="true" locked="false" layoutInCell="tru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99200" cy="8902700"/>
          <wp:effectExtent l="0" t="0" r="0" b="0"/>
          <wp:wrapNone/>
          <wp:docPr id="4098" name="WordPictureWatermark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6299200" cy="890270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spacing w:after="200" w:lineRule="auto" w:line="276"/>
      <w:rPr>
        <w:color w:val="000000"/>
        <w:sz w:val="22"/>
        <w:szCs w:val="22"/>
      </w:rPr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pBdr>
        <w:left w:val="none" w:sz="4" w:space="0" w:color="000000"/>
        <w:right w:val="none" w:sz="4" w:space="0" w:color="000000"/>
        <w:top w:val="none" w:sz="4" w:space="0" w:color="000000"/>
        <w:bottom w:val="none" w:sz="4" w:space="0" w:color="000000"/>
        <w:between w:val="none" w:sz="4" w:space="0" w:color="000000"/>
      </w:pBdr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anchor distT="0" distB="0" distL="0" distR="0" simplePos="false" relativeHeight="3" behindDoc="true" locked="false" layoutInCell="tru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99200" cy="8902700"/>
          <wp:effectExtent l="0" t="0" r="0" b="0"/>
          <wp:wrapNone/>
          <wp:docPr id="4099" name="WordPictureWatermark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6299200" cy="890270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">
    <w:nsid w:val="00000001"/>
    <w:multiLevelType w:val="hybridMultilevel"/>
    <w:tmpl w:val="FFFFFFFF"/>
    <w:lvl w:ilvl="0" w:tplc="990CC79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4C4E5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463AC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C5A4CC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33EC79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5DE7FC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BB4179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228F72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67822D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0000002"/>
    <w:multiLevelType w:val="hybridMultilevel"/>
    <w:tmpl w:val="FFFFFFFF"/>
    <w:lvl w:ilvl="0" w:tplc="AE2A36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B363F2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2EE3F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EF8CF8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C7A026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588229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57C0A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D2C18F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6C8711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0000003"/>
    <w:multiLevelType w:val="hybridMultilevel"/>
    <w:tmpl w:val="FFFFFFFF"/>
    <w:lvl w:ilvl="0" w:tplc="78722C3A">
      <w:start w:val="1"/>
      <w:numFmt w:val="bullet"/>
      <w:lvlText w:val=""/>
      <w:lvlJc w:val="left"/>
      <w:pPr>
        <w:ind w:left="644" w:hanging="359"/>
      </w:pPr>
      <w:rPr>
        <w:rFonts w:ascii="Symbol" w:hAnsi="Symbol" w:hint="default"/>
        <w:b/>
        <w:sz w:val="24"/>
        <w:szCs w:val="24"/>
        <w:vertAlign w:val="baseline"/>
      </w:rPr>
    </w:lvl>
    <w:lvl w:ilvl="1" w:tplc="0B5E9798">
      <w:start w:val="1"/>
      <w:numFmt w:val="bullet"/>
      <w:lvlText w:val="○"/>
      <w:lvlJc w:val="left"/>
      <w:pPr>
        <w:ind w:left="1364" w:hanging="360"/>
      </w:pPr>
      <w:rPr>
        <w:vertAlign w:val="baseline"/>
      </w:rPr>
    </w:lvl>
    <w:lvl w:ilvl="2" w:tplc="1D547CAE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 w:tplc="A35CAA04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 w:tplc="E3C0F918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 w:tplc="D548E2CC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 w:tplc="4D0413E0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 w:tplc="F84648B8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 w:tplc="24566F2C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4">
    <w:nsid w:val="00000004"/>
    <w:multiLevelType w:val="multilevel"/>
    <w:tmpl w:val="FFFFFFFF"/>
    <w:lvl w:ilvl="0">
      <w:start w:val="7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5">
    <w:nsid w:val="00000005"/>
    <w:multiLevelType w:val="hybridMultilevel"/>
    <w:tmpl w:val="FFFFFFFF"/>
    <w:lvl w:ilvl="0" w:tplc="F84C41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1841E6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A7DAFD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27E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98B546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DD128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42C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9E739E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A5A63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FFFFFFFF"/>
    <w:lvl w:ilvl="0" w:tplc="8902B1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9DA1934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51246AC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7EE49E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5B47DA8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36EF35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500E4D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05CE19C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E3FA97F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FFFFFFFF"/>
    <w:lvl w:ilvl="0" w:tplc="762C19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6BE588E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D942599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17E89E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53600CC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FBBAAE3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264CD3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190061A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7C82E5D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FFFFFFFF"/>
    <w:lvl w:ilvl="0" w:tplc="60CE5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7AB98E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270D0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16C4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567B40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E86ACA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C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4000A6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51860C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FFFFFFFF"/>
    <w:lvl w:ilvl="0" w:tplc="59347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E06FC4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162AB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72E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4AFACE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7C80BA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C5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0A29E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0F4EB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FFFFFFFF"/>
    <w:lvl w:ilvl="0" w:tplc="28E8CD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8B4E9B0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C8A262A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9A3F5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8005B38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3C4D3E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A52AEA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970080C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1246477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558EB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5CD265A6"/>
    <w:lvl w:ilvl="0" w:tplc="A1B4241A">
      <w:start w:val="1"/>
      <w:numFmt w:val="decimal"/>
      <w:lvlText w:val="%1."/>
      <w:lvlJc w:val="left"/>
      <w:pPr>
        <w:ind w:left="720" w:hanging="360"/>
      </w:pPr>
      <w:rPr>
        <w:rFonts w:asci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FFFFFFFF"/>
    <w:lvl w:ilvl="0" w:tplc="EA9ABBDC">
      <w:start w:val="1"/>
      <w:numFmt w:val="decimal"/>
      <w:lvlText w:val="%1."/>
      <w:lvlJc w:val="left"/>
      <w:pPr>
        <w:ind w:left="644" w:hanging="359"/>
      </w:pPr>
      <w:rPr>
        <w:b/>
        <w:sz w:val="24"/>
        <w:szCs w:val="24"/>
        <w:vertAlign w:val="baseline"/>
      </w:rPr>
    </w:lvl>
    <w:lvl w:ilvl="1" w:tplc="7E1693A2">
      <w:start w:val="1"/>
      <w:numFmt w:val="bullet"/>
      <w:lvlText w:val="○"/>
      <w:lvlJc w:val="left"/>
      <w:pPr>
        <w:ind w:left="1364" w:hanging="360"/>
      </w:pPr>
      <w:rPr>
        <w:vertAlign w:val="baseline"/>
      </w:rPr>
    </w:lvl>
    <w:lvl w:ilvl="2" w:tplc="15A4B53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 w:tplc="B6F45544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 w:tplc="8DD6D93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 w:tplc="4D22AB3A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 w:tplc="74A45C44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 w:tplc="2D0C9E20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 w:tplc="DC0A1AD0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4">
    <w:nsid w:val="0000000E"/>
    <w:multiLevelType w:val="hybridMultilevel"/>
    <w:tmpl w:val="FFFFFFFF"/>
    <w:lvl w:ilvl="0" w:tplc="87622A88">
      <w:start w:val="1"/>
      <w:numFmt w:val="bullet"/>
      <w:lvlText w:val=""/>
      <w:lvlJc w:val="left"/>
      <w:pPr>
        <w:ind w:left="644" w:hanging="359"/>
      </w:pPr>
      <w:rPr>
        <w:rFonts w:ascii="Symbol" w:hAnsi="Symbol" w:hint="default"/>
        <w:b/>
        <w:sz w:val="24"/>
        <w:szCs w:val="24"/>
        <w:vertAlign w:val="baseline"/>
      </w:rPr>
    </w:lvl>
    <w:lvl w:ilvl="1" w:tplc="FB4A04F6">
      <w:start w:val="1"/>
      <w:numFmt w:val="bullet"/>
      <w:lvlText w:val="○"/>
      <w:lvlJc w:val="left"/>
      <w:pPr>
        <w:ind w:left="1364" w:hanging="360"/>
      </w:pPr>
      <w:rPr>
        <w:vertAlign w:val="baseline"/>
      </w:rPr>
    </w:lvl>
    <w:lvl w:ilvl="2" w:tplc="BD60909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 w:tplc="D8747158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 w:tplc="BD48F9A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 w:tplc="B782662A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 w:tplc="CE26037E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 w:tplc="36666A1E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 w:tplc="A054509C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5">
    <w:nsid w:val="0000000F"/>
    <w:multiLevelType w:val="hybridMultilevel"/>
    <w:tmpl w:val="9DB6BD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A6800C0C"/>
    <w:lvl w:ilvl="0" w:tplc="C8027A12">
      <w:start w:val="1"/>
      <w:numFmt w:val="bullet"/>
      <w:lvlText w:val="-"/>
      <w:lvlJc w:val="left"/>
      <w:pPr>
        <w:ind w:left="720" w:hanging="360"/>
      </w:pPr>
      <w:rPr>
        <w:rFonts w:ascii="Cambria" w:cs="Cambria" w:eastAsia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BDDC13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42505B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14"/>
  </w:num>
  <w:num w:numId="9">
    <w:abstractNumId w:val="8"/>
  </w:num>
  <w:num w:numId="10">
    <w:abstractNumId w:val="9"/>
  </w:num>
  <w:num w:numId="11">
    <w:abstractNumId w:val="5"/>
  </w:num>
  <w:num w:numId="12">
    <w:abstractNumId w:val="10"/>
  </w:num>
  <w:num w:numId="13">
    <w:abstractNumId w:val="6"/>
  </w:num>
  <w:num w:numId="14">
    <w:abstractNumId w:val="7"/>
  </w:num>
  <w:num w:numId="15">
    <w:abstractNumId w:val="12"/>
  </w:num>
  <w:num w:numId="16">
    <w:abstractNumId w:val="16"/>
  </w:num>
  <w:num w:numId="17">
    <w:abstractNumId w:val="15"/>
  </w:num>
  <w:num w:numId="18">
    <w:abstractNumId w:val="17"/>
  </w:num>
  <w:num w:numId="19">
    <w:abstractNumId w:val="18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4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Calibri" w:eastAsia="Calibri" w:hAnsi="Calibri"/>
        <w:lang w:val="ru-RU" w:bidi="ar-SA" w:eastAsia="ru-RU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Heading 1 Char_5c2a347e-b8ac-4d69-8b05-b5e9b3eafb40"/>
    <w:basedOn w:val="style65"/>
    <w:next w:val="style4097"/>
    <w:link w:val="style4246"/>
    <w:uiPriority w:val="9"/>
    <w:rPr>
      <w:rFonts w:ascii="Arial" w:cs="Arial" w:eastAsia="Arial" w:hAnsi="Arial"/>
      <w:sz w:val="40"/>
      <w:szCs w:val="40"/>
    </w:rPr>
  </w:style>
  <w:style w:type="character" w:customStyle="1" w:styleId="style4098">
    <w:name w:val="Heading 2 Char_64024d19-f290-4103-8554-90949ce431eb"/>
    <w:basedOn w:val="style65"/>
    <w:next w:val="style4098"/>
    <w:link w:val="style4247"/>
    <w:uiPriority w:val="9"/>
    <w:rPr>
      <w:rFonts w:ascii="Arial" w:cs="Arial" w:eastAsia="Arial" w:hAnsi="Arial"/>
      <w:sz w:val="34"/>
    </w:rPr>
  </w:style>
  <w:style w:type="character" w:customStyle="1" w:styleId="style4099">
    <w:name w:val="Heading 3 Char_7fcfa577-ba95-47c1-88c6-1f0fef38ab20"/>
    <w:basedOn w:val="style65"/>
    <w:next w:val="style4099"/>
    <w:link w:val="style4248"/>
    <w:uiPriority w:val="9"/>
    <w:rPr>
      <w:rFonts w:ascii="Arial" w:cs="Arial" w:eastAsia="Arial" w:hAnsi="Arial"/>
      <w:sz w:val="30"/>
      <w:szCs w:val="30"/>
    </w:rPr>
  </w:style>
  <w:style w:type="character" w:customStyle="1" w:styleId="style4100">
    <w:name w:val="Heading 4 Char_6f13de07-f09e-49b2-b4a0-4d73f9ef90ea"/>
    <w:basedOn w:val="style65"/>
    <w:next w:val="style4100"/>
    <w:link w:val="style4249"/>
    <w:uiPriority w:val="9"/>
    <w:rPr>
      <w:rFonts w:ascii="Arial" w:cs="Arial" w:eastAsia="Arial" w:hAnsi="Arial"/>
      <w:b/>
      <w:bCs/>
      <w:sz w:val="26"/>
      <w:szCs w:val="26"/>
    </w:rPr>
  </w:style>
  <w:style w:type="character" w:customStyle="1" w:styleId="style4101">
    <w:name w:val="Heading 5 Char_bea612b1-2468-4987-bcb1-d6f8b0f0963b"/>
    <w:basedOn w:val="style65"/>
    <w:next w:val="style4101"/>
    <w:link w:val="style4250"/>
    <w:uiPriority w:val="9"/>
    <w:rPr>
      <w:rFonts w:ascii="Arial" w:cs="Arial" w:eastAsia="Arial" w:hAnsi="Arial"/>
      <w:b/>
      <w:bCs/>
      <w:sz w:val="24"/>
      <w:szCs w:val="24"/>
    </w:rPr>
  </w:style>
  <w:style w:type="character" w:customStyle="1" w:styleId="style4102">
    <w:name w:val="Heading 6 Char_90ae1a04-fe4d-4761-8a28-4dc34265542d"/>
    <w:basedOn w:val="style65"/>
    <w:next w:val="style4102"/>
    <w:link w:val="style4251"/>
    <w:uiPriority w:val="9"/>
    <w:rPr>
      <w:rFonts w:ascii="Arial" w:cs="Arial" w:eastAsia="Arial" w:hAnsi="Arial"/>
      <w:b/>
      <w:bCs/>
      <w:sz w:val="22"/>
      <w:szCs w:val="22"/>
    </w:rPr>
  </w:style>
  <w:style w:type="paragraph" w:customStyle="1" w:styleId="style4103">
    <w:name w:val="Заголовок 71"/>
    <w:basedOn w:val="style0"/>
    <w:next w:val="style0"/>
    <w:link w:val="style4104"/>
    <w:qFormat/>
    <w:uiPriority w:val="9"/>
    <w:pPr>
      <w:keepNext/>
      <w:keepLines/>
      <w:spacing w:before="320" w:after="200"/>
      <w:outlineLvl w:val="6"/>
    </w:pPr>
    <w:rPr>
      <w:rFonts w:ascii="Arial" w:cs="Arial" w:eastAsia="Arial" w:hAnsi="Arial"/>
      <w:b/>
      <w:bCs/>
      <w:i/>
      <w:iCs/>
      <w:sz w:val="22"/>
      <w:szCs w:val="22"/>
    </w:rPr>
  </w:style>
  <w:style w:type="character" w:customStyle="1" w:styleId="style4104">
    <w:name w:val="Heading 7 Char_677db26f-91fb-405f-bbeb-9394bf73c3e8"/>
    <w:basedOn w:val="style65"/>
    <w:next w:val="style4104"/>
    <w:link w:val="style4103"/>
    <w:uiPriority w:val="9"/>
    <w:rPr>
      <w:rFonts w:ascii="Arial" w:cs="Arial" w:eastAsia="Arial" w:hAnsi="Arial"/>
      <w:b/>
      <w:bCs/>
      <w:i/>
      <w:iCs/>
      <w:sz w:val="22"/>
      <w:szCs w:val="22"/>
    </w:rPr>
  </w:style>
  <w:style w:type="paragraph" w:customStyle="1" w:styleId="style4105">
    <w:name w:val="Заголовок 81"/>
    <w:basedOn w:val="style0"/>
    <w:next w:val="style0"/>
    <w:link w:val="style4106"/>
    <w:qFormat/>
    <w:uiPriority w:val="9"/>
    <w:pPr>
      <w:keepNext/>
      <w:keepLines/>
      <w:spacing w:before="320" w:after="200"/>
      <w:outlineLvl w:val="7"/>
    </w:pPr>
    <w:rPr>
      <w:rFonts w:ascii="Arial" w:cs="Arial" w:eastAsia="Arial" w:hAnsi="Arial"/>
      <w:i/>
      <w:iCs/>
      <w:sz w:val="22"/>
      <w:szCs w:val="22"/>
    </w:rPr>
  </w:style>
  <w:style w:type="character" w:customStyle="1" w:styleId="style4106">
    <w:name w:val="Heading 8 Char_8f6b3628-0a60-4beb-b0fa-6d5a35098954"/>
    <w:basedOn w:val="style65"/>
    <w:next w:val="style4106"/>
    <w:link w:val="style4105"/>
    <w:uiPriority w:val="9"/>
    <w:rPr>
      <w:rFonts w:ascii="Arial" w:cs="Arial" w:eastAsia="Arial" w:hAnsi="Arial"/>
      <w:i/>
      <w:iCs/>
      <w:sz w:val="22"/>
      <w:szCs w:val="22"/>
    </w:rPr>
  </w:style>
  <w:style w:type="paragraph" w:customStyle="1" w:styleId="style4107">
    <w:name w:val="Заголовок 91"/>
    <w:basedOn w:val="style0"/>
    <w:next w:val="style0"/>
    <w:link w:val="style4108"/>
    <w:qFormat/>
    <w:uiPriority w:val="9"/>
    <w:pPr>
      <w:keepNext/>
      <w:keepLines/>
      <w:spacing w:before="320" w:after="200"/>
      <w:outlineLvl w:val="8"/>
    </w:pPr>
    <w:rPr>
      <w:rFonts w:ascii="Arial" w:cs="Arial" w:eastAsia="Arial" w:hAnsi="Arial"/>
      <w:i/>
      <w:iCs/>
      <w:sz w:val="21"/>
      <w:szCs w:val="21"/>
    </w:rPr>
  </w:style>
  <w:style w:type="character" w:customStyle="1" w:styleId="style4108">
    <w:name w:val="Heading 9 Char_84008afb-d9d7-4dc4-8ef1-89b88904603d"/>
    <w:basedOn w:val="style65"/>
    <w:next w:val="style4108"/>
    <w:link w:val="style4107"/>
    <w:uiPriority w:val="9"/>
    <w:rPr>
      <w:rFonts w:ascii="Arial" w:cs="Arial" w:eastAsia="Arial" w:hAnsi="Arial"/>
      <w:i/>
      <w:iCs/>
      <w:sz w:val="21"/>
      <w:szCs w:val="21"/>
    </w:rPr>
  </w:style>
  <w:style w:type="paragraph" w:styleId="style157">
    <w:name w:val="No Spacing"/>
    <w:next w:val="style157"/>
    <w:qFormat/>
    <w:uiPriority w:val="1"/>
    <w:pPr/>
  </w:style>
  <w:style w:type="character" w:customStyle="1" w:styleId="style4109">
    <w:name w:val="Заголовок Знак"/>
    <w:basedOn w:val="style65"/>
    <w:next w:val="style4109"/>
    <w:link w:val="style62"/>
    <w:uiPriority w:val="10"/>
    <w:rPr>
      <w:sz w:val="48"/>
      <w:szCs w:val="48"/>
    </w:rPr>
  </w:style>
  <w:style w:type="character" w:customStyle="1" w:styleId="style4110">
    <w:name w:val="Подзаголовок Знак"/>
    <w:basedOn w:val="style65"/>
    <w:next w:val="style4110"/>
    <w:link w:val="style74"/>
    <w:uiPriority w:val="11"/>
    <w:rPr>
      <w:sz w:val="24"/>
      <w:szCs w:val="24"/>
    </w:rPr>
  </w:style>
  <w:style w:type="paragraph" w:styleId="style180">
    <w:name w:val="Quote"/>
    <w:basedOn w:val="style0"/>
    <w:next w:val="style0"/>
    <w:link w:val="style4111"/>
    <w:qFormat/>
    <w:uiPriority w:val="29"/>
    <w:pPr>
      <w:ind w:left="720" w:right="720"/>
    </w:pPr>
    <w:rPr>
      <w:i/>
    </w:rPr>
  </w:style>
  <w:style w:type="character" w:customStyle="1" w:styleId="style4111">
    <w:name w:val="Цитата 2 Знак"/>
    <w:next w:val="style4111"/>
    <w:link w:val="style180"/>
    <w:uiPriority w:val="29"/>
    <w:rPr>
      <w:i/>
    </w:rPr>
  </w:style>
  <w:style w:type="paragraph" w:styleId="style181">
    <w:name w:val="Intense Quote"/>
    <w:basedOn w:val="style0"/>
    <w:next w:val="style0"/>
    <w:link w:val="style4112"/>
    <w:qFormat/>
    <w:uiPriority w:val="30"/>
    <w:pPr>
      <w:pBdr>
        <w:left w:val="single" w:sz="4" w:space="10" w:color="ffffff"/>
        <w:right w:val="single" w:sz="4" w:space="10" w:color="ffffff"/>
        <w:top w:val="single" w:sz="4" w:space="5" w:color="ffffff"/>
        <w:bottom w:val="single" w:sz="4" w:space="5" w:color="ffffff"/>
      </w:pBdr>
      <w:shd w:val="clear" w:color="auto" w:fill="f2f2f2"/>
      <w:ind w:left="720" w:right="720"/>
    </w:pPr>
    <w:rPr>
      <w:i/>
    </w:rPr>
  </w:style>
  <w:style w:type="character" w:customStyle="1" w:styleId="style4112">
    <w:name w:val="Выделенная цитата Знак"/>
    <w:next w:val="style4112"/>
    <w:link w:val="style181"/>
    <w:uiPriority w:val="30"/>
    <w:rPr>
      <w:i/>
    </w:rPr>
  </w:style>
  <w:style w:type="paragraph" w:customStyle="1" w:styleId="style4113">
    <w:name w:val="Верхний колонтитул1"/>
    <w:basedOn w:val="style0"/>
    <w:next w:val="style4113"/>
    <w:link w:val="style4114"/>
    <w:uiPriority w:val="99"/>
    <w:pPr>
      <w:tabs>
        <w:tab w:val="center" w:leader="none" w:pos="7143"/>
        <w:tab w:val="right" w:leader="none" w:pos="14287"/>
      </w:tabs>
    </w:pPr>
    <w:rPr/>
  </w:style>
  <w:style w:type="character" w:customStyle="1" w:styleId="style4114">
    <w:name w:val="Header Char_baea2da9-3457-4077-9331-d40d164dff49"/>
    <w:basedOn w:val="style65"/>
    <w:next w:val="style4114"/>
    <w:link w:val="style4113"/>
    <w:uiPriority w:val="99"/>
  </w:style>
  <w:style w:type="paragraph" w:customStyle="1" w:styleId="style4115">
    <w:name w:val="Нижний колонтитул1"/>
    <w:basedOn w:val="style0"/>
    <w:next w:val="style4115"/>
    <w:link w:val="style4118"/>
    <w:uiPriority w:val="99"/>
    <w:pPr>
      <w:tabs>
        <w:tab w:val="center" w:leader="none" w:pos="7143"/>
        <w:tab w:val="right" w:leader="none" w:pos="14287"/>
      </w:tabs>
    </w:pPr>
    <w:rPr/>
  </w:style>
  <w:style w:type="character" w:customStyle="1" w:styleId="style4116">
    <w:name w:val="Footer Char_d1f86c89-82d7-4ca2-9d75-d6cd20c415b5"/>
    <w:basedOn w:val="style65"/>
    <w:next w:val="style4116"/>
    <w:uiPriority w:val="99"/>
  </w:style>
  <w:style w:type="paragraph" w:customStyle="1" w:styleId="style4117">
    <w:name w:val="Название объекта1"/>
    <w:basedOn w:val="style0"/>
    <w:next w:val="style0"/>
    <w:qFormat/>
    <w:uiPriority w:val="35"/>
    <w:pPr>
      <w:spacing w:lineRule="auto" w:line="276"/>
    </w:pPr>
    <w:rPr>
      <w:b/>
      <w:bCs/>
      <w:color w:val="4f81bd"/>
      <w:sz w:val="18"/>
      <w:szCs w:val="18"/>
    </w:rPr>
  </w:style>
  <w:style w:type="character" w:customStyle="1" w:styleId="style4118">
    <w:name w:val="Caption Char"/>
    <w:next w:val="style4118"/>
    <w:link w:val="style4115"/>
    <w:uiPriority w:val="99"/>
  </w:style>
  <w:style w:type="table" w:customStyle="1" w:styleId="style4119">
    <w:name w:val="Table Grid Light"/>
    <w:basedOn w:val="style105"/>
    <w:next w:val="style4119"/>
    <w:uiPriority w:val="59"/>
    <w:pPr/>
    <w:rPr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  <w:style w:type="table" w:customStyle="1" w:styleId="style4120">
    <w:name w:val="Таблица простая 11"/>
    <w:basedOn w:val="style105"/>
    <w:next w:val="style4120"/>
    <w:uiPriority w:val="59"/>
    <w:pPr/>
    <w:rPr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cPr>
        <w:tcBorders/>
      </w:tcPr>
    </w:tblStylePr>
    <w:tblStylePr w:type="lastRow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Horz">
      <w:pPr/>
      <w:tblPr/>
      <w:tcPr>
        <w:tcBorders/>
        <w:shd w:val="clear" w:color="ffffff" w:fill="f2f2f2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21">
    <w:name w:val="Таблица простая 21"/>
    <w:basedOn w:val="style105"/>
    <w:next w:val="style4121"/>
    <w:uiPriority w:val="59"/>
    <w:pPr/>
    <w:rPr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22">
    <w:name w:val="Таблица простая 31"/>
    <w:basedOn w:val="style105"/>
    <w:next w:val="style4122"/>
    <w:uiPriority w:val="99"/>
    <w:pPr/>
    <w:rPr/>
    <w:tblPr>
      <w:tblStyleRowBandSize w:val="1"/>
      <w:tblStyleColBandSize w:val="1"/>
    </w:tblPr>
    <w:tblStylePr w:type="firstRow">
      <w:pPr/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pPr/>
      <w:rPr>
        <w:b/>
        <w:caps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pPr/>
      <w:rPr>
        <w:b/>
        <w:caps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23">
    <w:name w:val="Таблица простая 41"/>
    <w:basedOn w:val="style105"/>
    <w:next w:val="style4123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cPr>
        <w:tcBorders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24">
    <w:name w:val="Таблица простая 51"/>
    <w:basedOn w:val="style105"/>
    <w:next w:val="style4124"/>
    <w:uiPriority w:val="99"/>
    <w:pPr/>
    <w:rPr/>
    <w:tblPr>
      <w:tblStyleRowBandSize w:val="1"/>
      <w:tblStyleColBandSize w:val="1"/>
    </w:tblPr>
    <w:tblStylePr w:type="firstRow">
      <w:pPr/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pPr/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pPr/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25">
    <w:name w:val="Таблица-сетка 1 светлая1"/>
    <w:basedOn w:val="style105"/>
    <w:next w:val="style4125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6">
    <w:name w:val="Grid Table 1 Light - Accent 1"/>
    <w:basedOn w:val="style105"/>
    <w:next w:val="style4126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7">
    <w:name w:val="Grid Table 1 Light - Accent 2"/>
    <w:basedOn w:val="style105"/>
    <w:next w:val="style4127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8">
    <w:name w:val="Grid Table 1 Light - Accent 3"/>
    <w:basedOn w:val="style105"/>
    <w:next w:val="style4128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9">
    <w:name w:val="Grid Table 1 Light - Accent 4"/>
    <w:basedOn w:val="style105"/>
    <w:next w:val="style4129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30">
    <w:name w:val="Grid Table 1 Light - Accent 5"/>
    <w:basedOn w:val="style105"/>
    <w:next w:val="style4130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31">
    <w:name w:val="Grid Table 1 Light - Accent 6"/>
    <w:basedOn w:val="style105"/>
    <w:next w:val="style4131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32">
    <w:name w:val="Таблица-сетка 21"/>
    <w:basedOn w:val="style105"/>
    <w:next w:val="style4132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33">
    <w:name w:val="Grid Table 2 - Accent 1"/>
    <w:basedOn w:val="style105"/>
    <w:next w:val="style4133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5f1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ae5f1"/>
      </w:tcPr>
    </w:tblStylePr>
    <w:tcPr>
      <w:tcBorders/>
    </w:tcPr>
  </w:style>
  <w:style w:type="table" w:customStyle="1" w:styleId="style4134">
    <w:name w:val="Grid Table 2 - Accent 2"/>
    <w:basedOn w:val="style105"/>
    <w:next w:val="style4134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cPr>
      <w:tcBorders/>
    </w:tcPr>
  </w:style>
  <w:style w:type="table" w:customStyle="1" w:styleId="style4135">
    <w:name w:val="Grid Table 2 - Accent 3"/>
    <w:basedOn w:val="style105"/>
    <w:next w:val="style4135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cPr>
      <w:tcBorders/>
    </w:tcPr>
  </w:style>
  <w:style w:type="table" w:customStyle="1" w:styleId="style4136">
    <w:name w:val="Grid Table 2 - Accent 4"/>
    <w:basedOn w:val="style105"/>
    <w:next w:val="style4136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cPr>
      <w:tcBorders/>
    </w:tcPr>
  </w:style>
  <w:style w:type="table" w:customStyle="1" w:styleId="style4137">
    <w:name w:val="Grid Table 2 - Accent 5"/>
    <w:basedOn w:val="style105"/>
    <w:next w:val="style4137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cPr>
      <w:tcBorders/>
    </w:tcPr>
  </w:style>
  <w:style w:type="table" w:customStyle="1" w:styleId="style4138">
    <w:name w:val="Grid Table 2 - Accent 6"/>
    <w:basedOn w:val="style105"/>
    <w:next w:val="style4138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cPr>
      <w:tcBorders/>
    </w:tcPr>
  </w:style>
  <w:style w:type="table" w:customStyle="1" w:styleId="style4139">
    <w:name w:val="Таблица-сетка 31"/>
    <w:basedOn w:val="style105"/>
    <w:next w:val="style4139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40">
    <w:name w:val="Grid Table 3 - Accent 1"/>
    <w:basedOn w:val="style105"/>
    <w:next w:val="style4140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5f1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ae5f1"/>
      </w:tcPr>
    </w:tblStylePr>
    <w:tcPr>
      <w:tcBorders/>
    </w:tcPr>
  </w:style>
  <w:style w:type="table" w:customStyle="1" w:styleId="style4141">
    <w:name w:val="Grid Table 3 - Accent 2"/>
    <w:basedOn w:val="style105"/>
    <w:next w:val="style4141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cPr>
      <w:tcBorders/>
    </w:tcPr>
  </w:style>
  <w:style w:type="table" w:customStyle="1" w:styleId="style4142">
    <w:name w:val="Grid Table 3 - Accent 3"/>
    <w:basedOn w:val="style105"/>
    <w:next w:val="style4142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cPr>
      <w:tcBorders/>
    </w:tcPr>
  </w:style>
  <w:style w:type="table" w:customStyle="1" w:styleId="style4143">
    <w:name w:val="Grid Table 3 - Accent 4"/>
    <w:basedOn w:val="style105"/>
    <w:next w:val="style4143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cPr>
      <w:tcBorders/>
    </w:tcPr>
  </w:style>
  <w:style w:type="table" w:customStyle="1" w:styleId="style4144">
    <w:name w:val="Grid Table 3 - Accent 5"/>
    <w:basedOn w:val="style105"/>
    <w:next w:val="style4144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cPr>
      <w:tcBorders/>
    </w:tcPr>
  </w:style>
  <w:style w:type="table" w:customStyle="1" w:styleId="style4145">
    <w:name w:val="Grid Table 3 - Accent 6"/>
    <w:basedOn w:val="style105"/>
    <w:next w:val="style4145"/>
    <w:uiPriority w:val="99"/>
    <w:pPr/>
    <w:rPr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nil" w:color="auto" w:fill="auto"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cPr>
      <w:tcBorders/>
    </w:tcPr>
  </w:style>
  <w:style w:type="table" w:customStyle="1" w:styleId="style4146">
    <w:name w:val="Таблица-сетка 41"/>
    <w:basedOn w:val="style105"/>
    <w:next w:val="style4146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47">
    <w:name w:val="Grid Table 4 - Accent 1"/>
    <w:basedOn w:val="style105"/>
    <w:next w:val="style4147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5d8dc2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ce6f1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ce6f1"/>
      </w:tcPr>
    </w:tblStylePr>
    <w:tcPr>
      <w:tcBorders/>
    </w:tcPr>
  </w:style>
  <w:style w:type="table" w:customStyle="1" w:styleId="style4148">
    <w:name w:val="Grid Table 4 - Accent 2"/>
    <w:basedOn w:val="style105"/>
    <w:next w:val="style4148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d99694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cPr>
      <w:tcBorders/>
    </w:tcPr>
  </w:style>
  <w:style w:type="table" w:customStyle="1" w:styleId="style4149">
    <w:name w:val="Grid Table 4 - Accent 3"/>
    <w:basedOn w:val="style105"/>
    <w:next w:val="style4149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9bba59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cPr>
      <w:tcBorders/>
    </w:tcPr>
  </w:style>
  <w:style w:type="table" w:customStyle="1" w:styleId="style4150">
    <w:name w:val="Grid Table 4 - Accent 4"/>
    <w:basedOn w:val="style105"/>
    <w:next w:val="style4150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b2a1c6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cPr>
      <w:tcBorders/>
    </w:tcPr>
  </w:style>
  <w:style w:type="table" w:customStyle="1" w:styleId="style4151">
    <w:name w:val="Grid Table 4 - Accent 5"/>
    <w:basedOn w:val="style105"/>
    <w:next w:val="style4151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4bacc6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cPr>
      <w:tcBorders/>
    </w:tcPr>
  </w:style>
  <w:style w:type="table" w:customStyle="1" w:styleId="style4152">
    <w:name w:val="Grid Table 4 - Accent 6"/>
    <w:basedOn w:val="style105"/>
    <w:next w:val="style4152"/>
    <w:uiPriority w:val="5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f79646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cPr>
      <w:tcBorders/>
    </w:tcPr>
  </w:style>
  <w:style w:type="table" w:customStyle="1" w:styleId="style4153">
    <w:name w:val="Таблица-сетка 5 темная1"/>
    <w:basedOn w:val="style105"/>
    <w:next w:val="style4153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bfbfbf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000000"/>
      </w:tcPr>
    </w:tblStylePr>
    <w:tblStylePr w:type="band1Horz">
      <w:pPr/>
      <w:tblPr/>
      <w:tcPr>
        <w:tcBorders/>
        <w:shd w:val="clear" w:color="ffffff" w:fill="8a8a8a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000000"/>
      </w:tcPr>
    </w:tblStylePr>
    <w:tblStylePr w:type="band1Vert">
      <w:pPr/>
      <w:tblPr/>
      <w:tcPr>
        <w:tcBorders/>
        <w:shd w:val="clear" w:color="ffffff" w:fill="8a8a8a"/>
      </w:tcPr>
    </w:tblStylePr>
    <w:tcPr>
      <w:tcBorders/>
    </w:tcPr>
  </w:style>
  <w:style w:type="table" w:customStyle="1" w:styleId="style4154">
    <w:name w:val="Grid Table 5 Dark- Accent 1"/>
    <w:basedOn w:val="style105"/>
    <w:next w:val="style4154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ae5f1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f81bd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4f81bd"/>
      </w:tcPr>
    </w:tblStylePr>
    <w:tblStylePr w:type="band1Horz">
      <w:pPr/>
      <w:tblPr/>
      <w:tcPr>
        <w:tcBorders/>
        <w:shd w:val="clear" w:color="ffffff" w:fill="adc5e0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f81bd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f81bd"/>
      </w:tcPr>
    </w:tblStylePr>
    <w:tblStylePr w:type="band1Vert">
      <w:pPr/>
      <w:tblPr/>
      <w:tcPr>
        <w:tcBorders/>
        <w:shd w:val="clear" w:color="ffffff" w:fill="adc5e0"/>
      </w:tcPr>
    </w:tblStylePr>
    <w:tcPr>
      <w:tcBorders/>
    </w:tcPr>
  </w:style>
  <w:style w:type="table" w:customStyle="1" w:styleId="style4155">
    <w:name w:val="Grid Table 5 Dark - Accent 2"/>
    <w:basedOn w:val="style105"/>
    <w:next w:val="style4155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2dcdb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c0504d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c0504d"/>
      </w:tcPr>
    </w:tblStylePr>
    <w:tblStylePr w:type="band1Horz">
      <w:pPr/>
      <w:tblPr/>
      <w:tcPr>
        <w:tcBorders/>
        <w:shd w:val="clear" w:color="ffffff" w:fill="e1adac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c0504d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c0504d"/>
      </w:tcPr>
    </w:tblStylePr>
    <w:tblStylePr w:type="band1Vert">
      <w:pPr/>
      <w:tblPr/>
      <w:tcPr>
        <w:tcBorders/>
        <w:shd w:val="clear" w:color="ffffff" w:fill="e1adac"/>
      </w:tcPr>
    </w:tblStylePr>
    <w:tcPr>
      <w:tcBorders/>
    </w:tcPr>
  </w:style>
  <w:style w:type="table" w:customStyle="1" w:styleId="style4156">
    <w:name w:val="Grid Table 5 Dark - Accent 3"/>
    <w:basedOn w:val="style105"/>
    <w:next w:val="style4156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af0dd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9bbb59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9bbb59"/>
      </w:tcPr>
    </w:tblStylePr>
    <w:tblStylePr w:type="band1Horz">
      <w:pPr/>
      <w:tblPr/>
      <w:tcPr>
        <w:tcBorders/>
        <w:shd w:val="clear" w:color="ffffff" w:fill="d1dfb2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9bbb59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9bbb59"/>
      </w:tcPr>
    </w:tblStylePr>
    <w:tblStylePr w:type="band1Vert">
      <w:pPr/>
      <w:tblPr/>
      <w:tcPr>
        <w:tcBorders/>
        <w:shd w:val="clear" w:color="ffffff" w:fill="d1dfb2"/>
      </w:tcPr>
    </w:tblStylePr>
    <w:tcPr>
      <w:tcBorders/>
    </w:tcPr>
  </w:style>
  <w:style w:type="table" w:customStyle="1" w:styleId="style4157">
    <w:name w:val="Grid Table 5 Dark- Accent 4"/>
    <w:basedOn w:val="style105"/>
    <w:next w:val="style4157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5dfec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8064a2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8064a2"/>
      </w:tcPr>
    </w:tblStylePr>
    <w:tblStylePr w:type="band1Horz">
      <w:pPr/>
      <w:tblPr/>
      <w:tcPr>
        <w:tcBorders/>
        <w:shd w:val="clear" w:color="ffffff" w:fill="c4b7d4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8064a2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8064a2"/>
      </w:tcPr>
    </w:tblStylePr>
    <w:tblStylePr w:type="band1Vert">
      <w:pPr/>
      <w:tblPr/>
      <w:tcPr>
        <w:tcBorders/>
        <w:shd w:val="clear" w:color="ffffff" w:fill="c4b7d4"/>
      </w:tcPr>
    </w:tblStylePr>
    <w:tcPr>
      <w:tcBorders/>
    </w:tcPr>
  </w:style>
  <w:style w:type="table" w:customStyle="1" w:styleId="style4158">
    <w:name w:val="Grid Table 5 Dark - Accent 5"/>
    <w:basedOn w:val="style105"/>
    <w:next w:val="style4158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aeef3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bacc6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4bacc6"/>
      </w:tcPr>
    </w:tblStylePr>
    <w:tblStylePr w:type="band1Horz">
      <w:pPr/>
      <w:tblPr/>
      <w:tcPr>
        <w:tcBorders/>
        <w:shd w:val="clear" w:color="ffffff" w:fill="abd9e4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bacc6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bacc6"/>
      </w:tcPr>
    </w:tblStylePr>
    <w:tblStylePr w:type="band1Vert">
      <w:pPr/>
      <w:tblPr/>
      <w:tcPr>
        <w:tcBorders/>
        <w:shd w:val="clear" w:color="ffffff" w:fill="abd9e4"/>
      </w:tcPr>
    </w:tblStylePr>
    <w:tcPr>
      <w:tcBorders/>
    </w:tcPr>
  </w:style>
  <w:style w:type="table" w:customStyle="1" w:styleId="style4159">
    <w:name w:val="Grid Table 5 Dark - Accent 6"/>
    <w:basedOn w:val="style105"/>
    <w:next w:val="style4159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de9d8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f79646"/>
      </w:tcPr>
    </w:tblStylePr>
    <w:tblStylePr w:type="lastRow">
      <w:pPr/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f79646"/>
      </w:tcPr>
    </w:tblStylePr>
    <w:tblStylePr w:type="band1Horz">
      <w:pPr/>
      <w:tblPr/>
      <w:tcPr>
        <w:tcBorders/>
        <w:shd w:val="clear" w:color="ffffff" w:fill="fbcda8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f79646"/>
      </w:tcPr>
    </w:tblStylePr>
    <w:tblStylePr w:type="lastCol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f79646"/>
      </w:tcPr>
    </w:tblStylePr>
    <w:tblStylePr w:type="band1Vert">
      <w:pPr/>
      <w:tblPr/>
      <w:tcPr>
        <w:tcBorders/>
        <w:shd w:val="clear" w:color="ffffff" w:fill="fbcda8"/>
      </w:tcPr>
    </w:tblStylePr>
    <w:tcPr>
      <w:tcBorders/>
    </w:tcPr>
  </w:style>
  <w:style w:type="table" w:customStyle="1" w:styleId="style4160">
    <w:name w:val="Таблица-сетка 6 цветная1"/>
    <w:basedOn w:val="style105"/>
    <w:next w:val="style4160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a4a4a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a4a4a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cbcbcb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4a4a4a"/>
      </w:rPr>
      <w:tcPr>
        <w:tcBorders/>
      </w:tcPr>
    </w:tblStylePr>
    <w:tblStylePr w:type="lastCol">
      <w:pPr/>
      <w:rPr>
        <w:b/>
        <w:color w:val="4a4a4a"/>
      </w:rPr>
      <w:tcPr>
        <w:tcBorders/>
      </w:tcPr>
    </w:tblStylePr>
    <w:tblStylePr w:type="band1Vert">
      <w:pPr/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61">
    <w:name w:val="Grid Table 6 Colorful - Accent 1"/>
    <w:basedOn w:val="style105"/>
    <w:next w:val="style4161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3e70a3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3e70a3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5f1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3e70a3"/>
      </w:rPr>
      <w:tcPr>
        <w:tcBorders/>
      </w:tcPr>
    </w:tblStylePr>
    <w:tblStylePr w:type="lastCol">
      <w:pPr/>
      <w:rPr>
        <w:b/>
        <w:color w:val="3e70a3"/>
      </w:rPr>
      <w:tcPr>
        <w:tcBorders/>
      </w:tcPr>
    </w:tblStylePr>
    <w:tblStylePr w:type="band1Vert">
      <w:pPr/>
      <w:tblPr/>
      <w:tcPr>
        <w:tcBorders/>
        <w:shd w:val="clear" w:color="ffffff" w:fill="dae5f1"/>
      </w:tcPr>
    </w:tblStylePr>
    <w:tcPr>
      <w:tcBorders/>
    </w:tcPr>
  </w:style>
  <w:style w:type="table" w:customStyle="1" w:styleId="style4162">
    <w:name w:val="Grid Table 6 Colorful - Accent 2"/>
    <w:basedOn w:val="style105"/>
    <w:next w:val="style4162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9c3a37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9c3a37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9c3a37"/>
      </w:rPr>
      <w:tcPr>
        <w:tcBorders/>
      </w:tcPr>
    </w:tblStylePr>
    <w:tblStylePr w:type="lastCol">
      <w:pPr/>
      <w:rPr>
        <w:b/>
        <w:color w:val="9c3a37"/>
      </w:rPr>
      <w:tcPr>
        <w:tcBorders/>
      </w:tcPr>
    </w:tblStylePr>
    <w:tblStylePr w:type="band1Vert">
      <w:pPr/>
      <w:tblPr/>
      <w:tcPr>
        <w:tcBorders/>
        <w:shd w:val="clear" w:color="ffffff" w:fill="f2dcdb"/>
      </w:tcPr>
    </w:tblStylePr>
    <w:tcPr>
      <w:tcBorders/>
    </w:tcPr>
  </w:style>
  <w:style w:type="table" w:customStyle="1" w:styleId="style4163">
    <w:name w:val="Grid Table 6 Colorful - Accent 3"/>
    <w:basedOn w:val="style105"/>
    <w:next w:val="style4163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5c702f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5c702f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5c702f"/>
      </w:rPr>
      <w:tcPr>
        <w:tcBorders/>
      </w:tcPr>
    </w:tblStylePr>
    <w:tblStylePr w:type="lastCol">
      <w:pPr/>
      <w:rPr>
        <w:b/>
        <w:color w:val="5c702f"/>
      </w:rPr>
      <w:tcPr>
        <w:tcBorders/>
      </w:tcPr>
    </w:tblStylePr>
    <w:tblStylePr w:type="band1Vert">
      <w:pPr/>
      <w:tblPr/>
      <w:tcPr>
        <w:tcBorders/>
        <w:shd w:val="clear" w:color="ffffff" w:fill="eaf0dd"/>
      </w:tcPr>
    </w:tblStylePr>
    <w:tcPr>
      <w:tcBorders/>
    </w:tcPr>
  </w:style>
  <w:style w:type="table" w:customStyle="1" w:styleId="style4164">
    <w:name w:val="Grid Table 6 Colorful - Accent 4"/>
    <w:basedOn w:val="style105"/>
    <w:next w:val="style4164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664f8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664f82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664f82"/>
      </w:rPr>
      <w:tcPr>
        <w:tcBorders/>
      </w:tcPr>
    </w:tblStylePr>
    <w:tblStylePr w:type="lastCol">
      <w:pPr/>
      <w:rPr>
        <w:b/>
        <w:color w:val="664f82"/>
      </w:rPr>
      <w:tcPr>
        <w:tcBorders/>
      </w:tcPr>
    </w:tblStylePr>
    <w:tblStylePr w:type="band1Vert">
      <w:pPr/>
      <w:tblPr/>
      <w:tcPr>
        <w:tcBorders/>
        <w:shd w:val="clear" w:color="ffffff" w:fill="e5dfec"/>
      </w:tcPr>
    </w:tblStylePr>
    <w:tcPr>
      <w:tcBorders/>
    </w:tcPr>
  </w:style>
  <w:style w:type="table" w:customStyle="1" w:styleId="style4165">
    <w:name w:val="Grid Table 6 Colorful - Accent 5"/>
    <w:basedOn w:val="style105"/>
    <w:next w:val="style4165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266777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266777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266777"/>
      </w:rPr>
      <w:tcPr>
        <w:tcBorders/>
      </w:tcPr>
    </w:tblStylePr>
    <w:tblStylePr w:type="lastCol">
      <w:pPr/>
      <w:rPr>
        <w:b/>
        <w:color w:val="266777"/>
      </w:rPr>
      <w:tcPr>
        <w:tcBorders/>
      </w:tcPr>
    </w:tblStylePr>
    <w:tblStylePr w:type="band1Vert">
      <w:pPr/>
      <w:tblPr/>
      <w:tcPr>
        <w:tcBorders/>
        <w:shd w:val="clear" w:color="ffffff" w:fill="daeef3"/>
      </w:tcPr>
    </w:tblStylePr>
    <w:tcPr>
      <w:tcBorders/>
    </w:tcPr>
  </w:style>
  <w:style w:type="table" w:customStyle="1" w:styleId="style4166">
    <w:name w:val="Grid Table 6 Colorful - Accent 6"/>
    <w:basedOn w:val="style105"/>
    <w:next w:val="style4166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266777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266777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266777"/>
      </w:rPr>
      <w:tcPr>
        <w:tcBorders/>
      </w:tcPr>
    </w:tblStylePr>
    <w:tblStylePr w:type="lastCol">
      <w:pPr/>
      <w:rPr>
        <w:b/>
        <w:color w:val="266777"/>
      </w:rPr>
      <w:tcPr>
        <w:tcBorders/>
      </w:tcPr>
    </w:tblStylePr>
    <w:tblStylePr w:type="band1Vert">
      <w:pPr/>
      <w:tblPr/>
      <w:tcPr>
        <w:tcBorders/>
        <w:shd w:val="clear" w:color="ffffff" w:fill="fde9d8"/>
      </w:tcPr>
    </w:tblStylePr>
    <w:tcPr>
      <w:tcBorders/>
    </w:tcPr>
  </w:style>
  <w:style w:type="table" w:customStyle="1" w:styleId="style4167">
    <w:name w:val="Таблица-сетка 7 цветная1"/>
    <w:basedOn w:val="style105"/>
    <w:next w:val="style4167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4a4a4a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4a4a4a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4a4a4a"/>
        <w:sz w:val="22"/>
      </w:rPr>
      <w:tblPr/>
      <w:tcPr>
        <w:tcBorders/>
        <w:shd w:val="clear" w:color="ffffff" w:fill="f2f2f2"/>
      </w:tcPr>
    </w:tblStylePr>
    <w:tblStylePr w:type="band2Horz">
      <w:pPr/>
      <w:rPr>
        <w:rFonts w:ascii="Arial" w:hAnsi="Arial"/>
        <w:color w:val="4a4a4a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4a4a4a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4a4a4a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68">
    <w:name w:val="Grid Table 7 Colorful - Accent 1"/>
    <w:basedOn w:val="style105"/>
    <w:next w:val="style4168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3e70a3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3e70a3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3e70a3"/>
        <w:sz w:val="22"/>
      </w:rPr>
      <w:tblPr/>
      <w:tcPr>
        <w:tcBorders/>
        <w:shd w:val="clear" w:color="ffffff" w:fill="dae5f1"/>
      </w:tcPr>
    </w:tblStylePr>
    <w:tblStylePr w:type="band2Horz">
      <w:pPr/>
      <w:rPr>
        <w:rFonts w:ascii="Arial" w:hAnsi="Arial"/>
        <w:color w:val="3e70a3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3e70a3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3e70a3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dae5f1"/>
      </w:tcPr>
    </w:tblStylePr>
    <w:tcPr>
      <w:tcBorders/>
    </w:tcPr>
  </w:style>
  <w:style w:type="table" w:customStyle="1" w:styleId="style4169">
    <w:name w:val="Grid Table 7 Colorful - Accent 2"/>
    <w:basedOn w:val="style105"/>
    <w:next w:val="style4169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9c3a3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9c3a37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9c3a37"/>
        <w:sz w:val="22"/>
      </w:rPr>
      <w:tblPr/>
      <w:tcPr>
        <w:tcBorders/>
        <w:shd w:val="clear" w:color="ffffff" w:fill="f2dcdb"/>
      </w:tcPr>
    </w:tblStylePr>
    <w:tblStylePr w:type="band2Horz">
      <w:pPr/>
      <w:rPr>
        <w:rFonts w:ascii="Arial" w:hAnsi="Arial"/>
        <w:color w:val="9c3a37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9c3a3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9c3a37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f2dcdb"/>
      </w:tcPr>
    </w:tblStylePr>
    <w:tcPr>
      <w:tcBorders/>
    </w:tcPr>
  </w:style>
  <w:style w:type="table" w:customStyle="1" w:styleId="style4170">
    <w:name w:val="Grid Table 7 Colorful - Accent 3"/>
    <w:basedOn w:val="style105"/>
    <w:next w:val="style4170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5c702f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5c702f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5c702f"/>
        <w:sz w:val="22"/>
      </w:rPr>
      <w:tblPr/>
      <w:tcPr>
        <w:tcBorders/>
        <w:shd w:val="clear" w:color="ffffff" w:fill="eaf0dd"/>
      </w:tcPr>
    </w:tblStylePr>
    <w:tblStylePr w:type="band2Horz">
      <w:pPr/>
      <w:rPr>
        <w:rFonts w:ascii="Arial" w:hAnsi="Arial"/>
        <w:color w:val="5c702f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5c702f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5c702f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eaf0dd"/>
      </w:tcPr>
    </w:tblStylePr>
    <w:tcPr>
      <w:tcBorders/>
    </w:tcPr>
  </w:style>
  <w:style w:type="table" w:customStyle="1" w:styleId="style4171">
    <w:name w:val="Grid Table 7 Colorful - Accent 4"/>
    <w:basedOn w:val="style105"/>
    <w:next w:val="style4171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664f82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664f82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664f82"/>
        <w:sz w:val="22"/>
      </w:rPr>
      <w:tblPr/>
      <w:tcPr>
        <w:tcBorders/>
        <w:shd w:val="clear" w:color="ffffff" w:fill="e5dfec"/>
      </w:tcPr>
    </w:tblStylePr>
    <w:tblStylePr w:type="band2Horz">
      <w:pPr/>
      <w:rPr>
        <w:rFonts w:ascii="Arial" w:hAnsi="Arial"/>
        <w:color w:val="664f82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664f82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664f82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e5dfec"/>
      </w:tcPr>
    </w:tblStylePr>
    <w:tcPr>
      <w:tcBorders/>
    </w:tcPr>
  </w:style>
  <w:style w:type="table" w:customStyle="1" w:styleId="style4172">
    <w:name w:val="Grid Table 7 Colorful - Accent 5"/>
    <w:basedOn w:val="style105"/>
    <w:next w:val="style4172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26677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266777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266777"/>
        <w:sz w:val="22"/>
      </w:rPr>
      <w:tblPr/>
      <w:tcPr>
        <w:tcBorders/>
        <w:shd w:val="clear" w:color="ffffff" w:fill="daeef3"/>
      </w:tcPr>
    </w:tblStylePr>
    <w:tblStylePr w:type="band2Horz">
      <w:pPr/>
      <w:rPr>
        <w:rFonts w:ascii="Arial" w:hAnsi="Arial"/>
        <w:color w:val="266777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26677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266777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daeef3"/>
      </w:tcPr>
    </w:tblStylePr>
    <w:tcPr>
      <w:tcBorders/>
    </w:tcPr>
  </w:style>
  <w:style w:type="table" w:customStyle="1" w:styleId="style4173">
    <w:name w:val="Grid Table 7 Colorful - Accent 6"/>
    <w:basedOn w:val="style105"/>
    <w:next w:val="style4173"/>
    <w:uiPriority w:val="99"/>
    <w:pPr/>
    <w:rPr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b/>
        <w:color w:val="b0530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b/>
        <w:color w:val="b05307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b05307"/>
        <w:sz w:val="22"/>
      </w:rPr>
      <w:tblPr/>
      <w:tcPr>
        <w:tcBorders/>
        <w:shd w:val="clear" w:color="ffffff" w:fill="fde9d8"/>
      </w:tcPr>
    </w:tblStylePr>
    <w:tblStylePr w:type="band2Horz">
      <w:pPr/>
      <w:rPr>
        <w:rFonts w:ascii="Arial" w:hAnsi="Arial"/>
        <w:color w:val="b05307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b05307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fde9d8"/>
      </w:tcPr>
    </w:tblStylePr>
    <w:tcPr>
      <w:tcBorders/>
    </w:tcPr>
  </w:style>
  <w:style w:type="table" w:customStyle="1" w:styleId="style4174">
    <w:name w:val="Список-таблица 1 светлая1"/>
    <w:basedOn w:val="style105"/>
    <w:next w:val="style4174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bfbfbf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bfbfbf"/>
      </w:tcPr>
    </w:tblStylePr>
    <w:tcPr>
      <w:tcBorders/>
    </w:tcPr>
  </w:style>
  <w:style w:type="table" w:customStyle="1" w:styleId="style4175">
    <w:name w:val="List Table 1 Light - Accent 1"/>
    <w:basedOn w:val="style105"/>
    <w:next w:val="style4175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d3e0ee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d3e0ee"/>
      </w:tcPr>
    </w:tblStylePr>
    <w:tcPr>
      <w:tcBorders/>
    </w:tcPr>
  </w:style>
  <w:style w:type="table" w:customStyle="1" w:styleId="style4176">
    <w:name w:val="List Table 1 Light - Accent 2"/>
    <w:basedOn w:val="style105"/>
    <w:next w:val="style4176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efd3d2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efd3d2"/>
      </w:tcPr>
    </w:tblStylePr>
    <w:tcPr>
      <w:tcBorders/>
    </w:tcPr>
  </w:style>
  <w:style w:type="table" w:customStyle="1" w:styleId="style4177">
    <w:name w:val="List Table 1 Light - Accent 3"/>
    <w:basedOn w:val="style105"/>
    <w:next w:val="style4177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e6eed5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e6eed5"/>
      </w:tcPr>
    </w:tblStylePr>
    <w:tcPr>
      <w:tcBorders/>
    </w:tcPr>
  </w:style>
  <w:style w:type="table" w:customStyle="1" w:styleId="style4178">
    <w:name w:val="List Table 1 Light - Accent 4"/>
    <w:basedOn w:val="style105"/>
    <w:next w:val="style4178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dfd8e7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dfd8e7"/>
      </w:tcPr>
    </w:tblStylePr>
    <w:tcPr>
      <w:tcBorders/>
    </w:tcPr>
  </w:style>
  <w:style w:type="table" w:customStyle="1" w:styleId="style4179">
    <w:name w:val="List Table 1 Light - Accent 5"/>
    <w:basedOn w:val="style105"/>
    <w:next w:val="style4179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d1eaf0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d1eaf0"/>
      </w:tcPr>
    </w:tblStylePr>
    <w:tcPr>
      <w:tcBorders/>
    </w:tcPr>
  </w:style>
  <w:style w:type="table" w:customStyle="1" w:styleId="style4180">
    <w:name w:val="List Table 1 Light - Accent 6"/>
    <w:basedOn w:val="style105"/>
    <w:next w:val="style4180"/>
    <w:uiPriority w:val="99"/>
    <w:pPr/>
    <w:rPr/>
    <w:tblPr>
      <w:tblStyleRowBandSize w:val="1"/>
      <w:tblStyleColBandSize w:val="1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fce4d1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fce4d1"/>
      </w:tcPr>
    </w:tblStylePr>
    <w:tcPr>
      <w:tcBorders/>
    </w:tcPr>
  </w:style>
  <w:style w:type="table" w:customStyle="1" w:styleId="style4181">
    <w:name w:val="Список-таблица 21"/>
    <w:basedOn w:val="style105"/>
    <w:next w:val="style4181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bfbfbf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bfbfbf"/>
      </w:tcPr>
    </w:tblStylePr>
    <w:tcPr>
      <w:tcBorders/>
    </w:tcPr>
  </w:style>
  <w:style w:type="table" w:customStyle="1" w:styleId="style4182">
    <w:name w:val="List Table 2 - Accent 1"/>
    <w:basedOn w:val="style105"/>
    <w:next w:val="style4182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3e0ee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3e0ee"/>
      </w:tcPr>
    </w:tblStylePr>
    <w:tcPr>
      <w:tcBorders/>
    </w:tcPr>
  </w:style>
  <w:style w:type="table" w:customStyle="1" w:styleId="style4183">
    <w:name w:val="List Table 2 - Accent 2"/>
    <w:basedOn w:val="style105"/>
    <w:next w:val="style4183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fd3d2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fd3d2"/>
      </w:tcPr>
    </w:tblStylePr>
    <w:tcPr>
      <w:tcBorders/>
    </w:tcPr>
  </w:style>
  <w:style w:type="table" w:customStyle="1" w:styleId="style4184">
    <w:name w:val="List Table 2 - Accent 3"/>
    <w:basedOn w:val="style105"/>
    <w:next w:val="style4184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6eed5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6eed5"/>
      </w:tcPr>
    </w:tblStylePr>
    <w:tcPr>
      <w:tcBorders/>
    </w:tcPr>
  </w:style>
  <w:style w:type="table" w:customStyle="1" w:styleId="style4185">
    <w:name w:val="List Table 2 - Accent 4"/>
    <w:basedOn w:val="style105"/>
    <w:next w:val="style4185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fd8e7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fd8e7"/>
      </w:tcPr>
    </w:tblStylePr>
    <w:tcPr>
      <w:tcBorders/>
    </w:tcPr>
  </w:style>
  <w:style w:type="table" w:customStyle="1" w:styleId="style4186">
    <w:name w:val="List Table 2 - Accent 5"/>
    <w:basedOn w:val="style105"/>
    <w:next w:val="style4186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1eaf0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1eaf0"/>
      </w:tcPr>
    </w:tblStylePr>
    <w:tcPr>
      <w:tcBorders/>
    </w:tcPr>
  </w:style>
  <w:style w:type="table" w:customStyle="1" w:styleId="style4187">
    <w:name w:val="List Table 2 - Accent 6"/>
    <w:basedOn w:val="style105"/>
    <w:next w:val="style4187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ce4d1"/>
      </w:tcPr>
    </w:tblStylePr>
    <w:tblStylePr w:type="fir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b/>
        <w:color w:val="404040"/>
        <w:sz w:val="22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ce4d1"/>
      </w:tcPr>
    </w:tblStylePr>
    <w:tcPr>
      <w:tcBorders/>
    </w:tcPr>
  </w:style>
  <w:style w:type="table" w:customStyle="1" w:styleId="style4188">
    <w:name w:val="Список-таблица 31"/>
    <w:basedOn w:val="style105"/>
    <w:next w:val="style4188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89">
    <w:name w:val="List Table 3 - Accent 1"/>
    <w:basedOn w:val="style105"/>
    <w:next w:val="style4189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f81bd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0">
    <w:name w:val="List Table 3 - Accent 2"/>
    <w:basedOn w:val="style105"/>
    <w:next w:val="style4190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d99694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1">
    <w:name w:val="List Table 3 - Accent 3"/>
    <w:basedOn w:val="style105"/>
    <w:next w:val="style4191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c3d69b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2">
    <w:name w:val="List Table 3 - Accent 4"/>
    <w:basedOn w:val="style105"/>
    <w:next w:val="style4192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b2a1c6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3">
    <w:name w:val="List Table 3 - Accent 5"/>
    <w:basedOn w:val="style105"/>
    <w:next w:val="style4193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91cddc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4">
    <w:name w:val="List Table 3 - Accent 6"/>
    <w:basedOn w:val="style105"/>
    <w:next w:val="style4194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f9bf90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5">
    <w:name w:val="Список-таблица 41"/>
    <w:basedOn w:val="style105"/>
    <w:next w:val="style4195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bfbfbf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bfbfbf"/>
      </w:tcPr>
    </w:tblStylePr>
    <w:tcPr>
      <w:tcBorders/>
    </w:tcPr>
  </w:style>
  <w:style w:type="table" w:customStyle="1" w:styleId="style4196">
    <w:name w:val="List Table 4 - Accent 1"/>
    <w:basedOn w:val="style105"/>
    <w:next w:val="style4196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f81bd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3e0ee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3e0ee"/>
      </w:tcPr>
    </w:tblStylePr>
    <w:tcPr>
      <w:tcBorders/>
    </w:tcPr>
  </w:style>
  <w:style w:type="table" w:customStyle="1" w:styleId="style4197">
    <w:name w:val="List Table 4 - Accent 2"/>
    <w:basedOn w:val="style105"/>
    <w:next w:val="style4197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c0504d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fd3d2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fd3d2"/>
      </w:tcPr>
    </w:tblStylePr>
    <w:tcPr>
      <w:tcBorders/>
    </w:tcPr>
  </w:style>
  <w:style w:type="table" w:customStyle="1" w:styleId="style4198">
    <w:name w:val="List Table 4 - Accent 3"/>
    <w:basedOn w:val="style105"/>
    <w:next w:val="style4198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9bbb59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6eed5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e6eed5"/>
      </w:tcPr>
    </w:tblStylePr>
    <w:tcPr>
      <w:tcBorders/>
    </w:tcPr>
  </w:style>
  <w:style w:type="table" w:customStyle="1" w:styleId="style4199">
    <w:name w:val="List Table 4 - Accent 4"/>
    <w:basedOn w:val="style105"/>
    <w:next w:val="style4199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8064a2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fd8e7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fd8e7"/>
      </w:tcPr>
    </w:tblStylePr>
    <w:tcPr>
      <w:tcBorders/>
    </w:tcPr>
  </w:style>
  <w:style w:type="table" w:customStyle="1" w:styleId="style4200">
    <w:name w:val="List Table 4 - Accent 5"/>
    <w:basedOn w:val="style105"/>
    <w:next w:val="style4200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4bacc6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1eaf0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d1eaf0"/>
      </w:tcPr>
    </w:tblStylePr>
    <w:tcPr>
      <w:tcBorders/>
    </w:tcPr>
  </w:style>
  <w:style w:type="table" w:customStyle="1" w:styleId="style4201">
    <w:name w:val="List Table 4 - Accent 6"/>
    <w:basedOn w:val="style105"/>
    <w:next w:val="style4201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Arial" w:hAnsi="Arial"/>
        <w:b/>
        <w:color w:val="ffffff"/>
        <w:sz w:val="22"/>
      </w:rPr>
      <w:tblPr/>
      <w:tcPr>
        <w:tcBorders/>
        <w:shd w:val="clear" w:color="ffffff" w:fill="f79646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ce4d1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Arial" w:hAnsi="Arial"/>
        <w:color w:val="404040"/>
        <w:sz w:val="22"/>
      </w:rPr>
      <w:tblPr/>
      <w:tcPr>
        <w:tcBorders/>
        <w:shd w:val="clear" w:color="ffffff" w:fill="fce4d1"/>
      </w:tcPr>
    </w:tblStylePr>
    <w:tcPr>
      <w:tcBorders/>
    </w:tcPr>
  </w:style>
  <w:style w:type="table" w:customStyle="1" w:styleId="style4202">
    <w:name w:val="Список-таблица 5 темная1"/>
    <w:basedOn w:val="style105"/>
    <w:next w:val="style4202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7f7f7f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7f7f7f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7f7f7f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3">
    <w:name w:val="List Table 5 Dark - Accent 1"/>
    <w:basedOn w:val="style105"/>
    <w:next w:val="style4203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4f81bd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4f81bd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4f81bd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4f81bd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4f81bd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4">
    <w:name w:val="List Table 5 Dark - Accent 2"/>
    <w:basedOn w:val="style105"/>
    <w:next w:val="style4204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d99694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d99694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d99694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d99694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d99694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5">
    <w:name w:val="List Table 5 Dark - Accent 3"/>
    <w:basedOn w:val="style105"/>
    <w:next w:val="style4205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c3d69b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c3d69b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3d69b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3d69b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c3d69b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6">
    <w:name w:val="List Table 5 Dark - Accent 4"/>
    <w:basedOn w:val="style105"/>
    <w:next w:val="style4206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b2a1c6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b2a1c6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b2a1c6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b2a1c6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b2a1c6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7">
    <w:name w:val="List Table 5 Dark - Accent 5"/>
    <w:basedOn w:val="style105"/>
    <w:next w:val="style4207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91cddc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91cddc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91cddc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91cddc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91cddc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8">
    <w:name w:val="List Table 5 Dark - Accent 6"/>
    <w:basedOn w:val="style105"/>
    <w:next w:val="style4208"/>
    <w:uiPriority w:val="99"/>
    <w:pPr/>
    <w:rPr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f9bf90"/>
    </w:tblPr>
    <w:tblStylePr w:type="firstRow">
      <w:pPr/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f9bf90"/>
      </w:tcPr>
    </w:tblStylePr>
    <w:tblStylePr w:type="lastRow">
      <w:pPr/>
      <w:rPr>
        <w:rFonts w:ascii="Arial" w:hAnsi="Arial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9bf90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9bf90"/>
      </w:tcPr>
    </w:tblStylePr>
    <w:tblStylePr w:type="firstCol">
      <w:pPr/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f9bf90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9">
    <w:name w:val="Список-таблица 6 цветная1"/>
    <w:basedOn w:val="style105"/>
    <w:next w:val="style4209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bfbfbf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000000"/>
      </w:rPr>
      <w:tcPr>
        <w:tcBorders/>
      </w:tcPr>
    </w:tblStylePr>
    <w:tblStylePr w:type="lastCol">
      <w:pPr/>
      <w:rPr>
        <w:b/>
        <w:color w:val="000000"/>
      </w:rPr>
      <w:tcPr>
        <w:tcBorders/>
      </w:tcPr>
    </w:tblStylePr>
    <w:tblStylePr w:type="band1Vert">
      <w:pPr/>
      <w:tblPr/>
      <w:tcPr>
        <w:tcBorders/>
        <w:shd w:val="clear" w:color="ffffff" w:fill="bfbfbf"/>
      </w:tcPr>
    </w:tblStylePr>
    <w:tcPr>
      <w:tcBorders/>
    </w:tcPr>
  </w:style>
  <w:style w:type="table" w:customStyle="1" w:styleId="style4210">
    <w:name w:val="List Table 6 Colorful - Accent 1"/>
    <w:basedOn w:val="style105"/>
    <w:next w:val="style4210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2a4b71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2a4b71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3e0ee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2a4b71"/>
      </w:rPr>
      <w:tcPr>
        <w:tcBorders/>
      </w:tcPr>
    </w:tblStylePr>
    <w:tblStylePr w:type="lastCol">
      <w:pPr/>
      <w:rPr>
        <w:b/>
        <w:color w:val="2a4b71"/>
      </w:rPr>
      <w:tcPr>
        <w:tcBorders/>
      </w:tcPr>
    </w:tblStylePr>
    <w:tblStylePr w:type="band1Vert">
      <w:pPr/>
      <w:tblPr/>
      <w:tcPr>
        <w:tcBorders/>
        <w:shd w:val="clear" w:color="ffffff" w:fill="d3e0ee"/>
      </w:tcPr>
    </w:tblStylePr>
    <w:tcPr>
      <w:tcBorders/>
    </w:tcPr>
  </w:style>
  <w:style w:type="table" w:customStyle="1" w:styleId="style4211">
    <w:name w:val="List Table 6 Colorful - Accent 2"/>
    <w:basedOn w:val="style105"/>
    <w:next w:val="style4211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9c3a37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9c3a37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fd3d2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9c3a37"/>
      </w:rPr>
      <w:tcPr>
        <w:tcBorders/>
      </w:tcPr>
    </w:tblStylePr>
    <w:tblStylePr w:type="lastCol">
      <w:pPr/>
      <w:rPr>
        <w:b/>
        <w:color w:val="9c3a37"/>
      </w:rPr>
      <w:tcPr>
        <w:tcBorders/>
      </w:tcPr>
    </w:tblStylePr>
    <w:tblStylePr w:type="band1Vert">
      <w:pPr/>
      <w:tblPr/>
      <w:tcPr>
        <w:tcBorders/>
        <w:shd w:val="clear" w:color="ffffff" w:fill="efd3d2"/>
      </w:tcPr>
    </w:tblStylePr>
    <w:tcPr>
      <w:tcBorders/>
    </w:tcPr>
  </w:style>
  <w:style w:type="table" w:customStyle="1" w:styleId="style4212">
    <w:name w:val="List Table 6 Colorful - Accent 3"/>
    <w:basedOn w:val="style105"/>
    <w:next w:val="style4212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7c983f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7c983f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e6eed5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7c983f"/>
      </w:rPr>
      <w:tcPr>
        <w:tcBorders/>
      </w:tcPr>
    </w:tblStylePr>
    <w:tblStylePr w:type="lastCol">
      <w:pPr/>
      <w:rPr>
        <w:b/>
        <w:color w:val="7c983f"/>
      </w:rPr>
      <w:tcPr>
        <w:tcBorders/>
      </w:tcPr>
    </w:tblStylePr>
    <w:tblStylePr w:type="band1Vert">
      <w:pPr/>
      <w:tblPr/>
      <w:tcPr>
        <w:tcBorders/>
        <w:shd w:val="clear" w:color="ffffff" w:fill="e6eed5"/>
      </w:tcPr>
    </w:tblStylePr>
    <w:tcPr>
      <w:tcBorders/>
    </w:tcPr>
  </w:style>
  <w:style w:type="table" w:customStyle="1" w:styleId="style4213">
    <w:name w:val="List Table 6 Colorful - Accent 4"/>
    <w:basedOn w:val="style105"/>
    <w:next w:val="style4213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664f82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664f82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fd8e7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664f82"/>
      </w:rPr>
      <w:tcPr>
        <w:tcBorders/>
      </w:tcPr>
    </w:tblStylePr>
    <w:tblStylePr w:type="lastCol">
      <w:pPr/>
      <w:rPr>
        <w:b/>
        <w:color w:val="664f82"/>
      </w:rPr>
      <w:tcPr>
        <w:tcBorders/>
      </w:tcPr>
    </w:tblStylePr>
    <w:tblStylePr w:type="band1Vert">
      <w:pPr/>
      <w:tblPr/>
      <w:tcPr>
        <w:tcBorders/>
        <w:shd w:val="clear" w:color="ffffff" w:fill="dfd8e7"/>
      </w:tcPr>
    </w:tblStylePr>
    <w:tcPr>
      <w:tcBorders/>
    </w:tcPr>
  </w:style>
  <w:style w:type="table" w:customStyle="1" w:styleId="style4214">
    <w:name w:val="List Table 6 Colorful - Accent 5"/>
    <w:basedOn w:val="style105"/>
    <w:next w:val="style4214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338aa0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338aa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d1eaf0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338aa0"/>
      </w:rPr>
      <w:tcPr>
        <w:tcBorders/>
      </w:tcPr>
    </w:tblStylePr>
    <w:tblStylePr w:type="lastCol">
      <w:pPr/>
      <w:rPr>
        <w:b/>
        <w:color w:val="338aa0"/>
      </w:rPr>
      <w:tcPr>
        <w:tcBorders/>
      </w:tcPr>
    </w:tblStylePr>
    <w:tblStylePr w:type="band1Vert">
      <w:pPr/>
      <w:tblPr/>
      <w:tcPr>
        <w:tcBorders/>
        <w:shd w:val="clear" w:color="ffffff" w:fill="d1eaf0"/>
      </w:tcPr>
    </w:tblStylePr>
    <w:tcPr>
      <w:tcBorders/>
    </w:tcPr>
  </w:style>
  <w:style w:type="table" w:customStyle="1" w:styleId="style4215">
    <w:name w:val="List Table 6 Colorful - Accent 6"/>
    <w:basedOn w:val="style105"/>
    <w:next w:val="style4215"/>
    <w:uiPriority w:val="99"/>
    <w:pPr/>
    <w:rPr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d9680c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d9680c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/>
        <w:shd w:val="clear" w:color="ffffff" w:fill="fce4d1"/>
      </w:tcPr>
    </w:tblStylePr>
    <w:tblStylePr w:type="band2Horz">
      <w:pPr/>
      <w:rPr>
        <w:rFonts w:ascii="Arial" w:hAnsi="Arial"/>
        <w:color w:val="404040"/>
        <w:sz w:val="22"/>
      </w:rPr>
      <w:tcPr>
        <w:tcBorders/>
      </w:tcPr>
    </w:tblStylePr>
    <w:tblStylePr w:type="firstCol">
      <w:pPr/>
      <w:rPr>
        <w:b/>
        <w:color w:val="d9680c"/>
      </w:rPr>
      <w:tcPr>
        <w:tcBorders/>
      </w:tcPr>
    </w:tblStylePr>
    <w:tblStylePr w:type="lastCol">
      <w:pPr/>
      <w:rPr>
        <w:b/>
        <w:color w:val="d9680c"/>
      </w:rPr>
      <w:tcPr>
        <w:tcBorders/>
      </w:tcPr>
    </w:tblStylePr>
    <w:tblStylePr w:type="band1Vert">
      <w:pPr/>
      <w:tblPr/>
      <w:tcPr>
        <w:tcBorders/>
        <w:shd w:val="clear" w:color="ffffff" w:fill="fce4d1"/>
      </w:tcPr>
    </w:tblStylePr>
    <w:tcPr>
      <w:tcBorders/>
    </w:tcPr>
  </w:style>
  <w:style w:type="table" w:customStyle="1" w:styleId="style4216">
    <w:name w:val="Список-таблица 7 цветная1"/>
    <w:basedOn w:val="style105"/>
    <w:next w:val="style4216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4a4a4a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4a4a4a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4a4a4a"/>
        <w:sz w:val="22"/>
      </w:rPr>
      <w:tblPr/>
      <w:tcPr>
        <w:tcBorders/>
        <w:shd w:val="clear" w:color="ffffff" w:fill="bfbfbf"/>
      </w:tcPr>
    </w:tblStylePr>
    <w:tblStylePr w:type="band2Horz">
      <w:pPr/>
      <w:rPr>
        <w:rFonts w:ascii="Arial" w:hAnsi="Arial"/>
        <w:color w:val="4a4a4a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4a4a4a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4a4a4a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bfbfbf"/>
      </w:tcPr>
    </w:tblStylePr>
    <w:tcPr>
      <w:tcBorders/>
    </w:tcPr>
  </w:style>
  <w:style w:type="table" w:customStyle="1" w:styleId="style4217">
    <w:name w:val="List Table 7 Colorful - Accent 1"/>
    <w:basedOn w:val="style105"/>
    <w:next w:val="style4217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2a4b71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2a4b71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2a4b71"/>
        <w:sz w:val="22"/>
      </w:rPr>
      <w:tblPr/>
      <w:tcPr>
        <w:tcBorders/>
        <w:shd w:val="clear" w:color="ffffff" w:fill="d3e0ee"/>
      </w:tcPr>
    </w:tblStylePr>
    <w:tblStylePr w:type="band2Horz">
      <w:pPr/>
      <w:rPr>
        <w:rFonts w:ascii="Arial" w:hAnsi="Arial"/>
        <w:color w:val="2a4b71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2a4b71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2a4b71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d3e0ee"/>
      </w:tcPr>
    </w:tblStylePr>
    <w:tcPr>
      <w:tcBorders/>
    </w:tcPr>
  </w:style>
  <w:style w:type="table" w:customStyle="1" w:styleId="style4218">
    <w:name w:val="List Table 7 Colorful - Accent 2"/>
    <w:basedOn w:val="style105"/>
    <w:next w:val="style4218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9c3a37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9c3a37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9c3a37"/>
        <w:sz w:val="22"/>
      </w:rPr>
      <w:tblPr/>
      <w:tcPr>
        <w:tcBorders/>
        <w:shd w:val="clear" w:color="ffffff" w:fill="efd3d2"/>
      </w:tcPr>
    </w:tblStylePr>
    <w:tblStylePr w:type="band2Horz">
      <w:pPr/>
      <w:rPr>
        <w:rFonts w:ascii="Arial" w:hAnsi="Arial"/>
        <w:color w:val="9c3a37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9c3a37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9c3a37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efd3d2"/>
      </w:tcPr>
    </w:tblStylePr>
    <w:tcPr>
      <w:tcBorders/>
    </w:tcPr>
  </w:style>
  <w:style w:type="table" w:customStyle="1" w:styleId="style4219">
    <w:name w:val="List Table 7 Colorful - Accent 3"/>
    <w:basedOn w:val="style105"/>
    <w:next w:val="style4219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7c983f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7c983f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7c983f"/>
        <w:sz w:val="22"/>
      </w:rPr>
      <w:tblPr/>
      <w:tcPr>
        <w:tcBorders/>
        <w:shd w:val="clear" w:color="ffffff" w:fill="e6eed5"/>
      </w:tcPr>
    </w:tblStylePr>
    <w:tblStylePr w:type="band2Horz">
      <w:pPr/>
      <w:rPr>
        <w:rFonts w:ascii="Arial" w:hAnsi="Arial"/>
        <w:color w:val="7c983f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7c983f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7c983f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e6eed5"/>
      </w:tcPr>
    </w:tblStylePr>
    <w:tcPr>
      <w:tcBorders/>
    </w:tcPr>
  </w:style>
  <w:style w:type="table" w:customStyle="1" w:styleId="style4220">
    <w:name w:val="List Table 7 Colorful - Accent 4"/>
    <w:basedOn w:val="style105"/>
    <w:next w:val="style4220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664f82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664f82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664f82"/>
        <w:sz w:val="22"/>
      </w:rPr>
      <w:tblPr/>
      <w:tcPr>
        <w:tcBorders/>
        <w:shd w:val="clear" w:color="ffffff" w:fill="dfd8e7"/>
      </w:tcPr>
    </w:tblStylePr>
    <w:tblStylePr w:type="band2Horz">
      <w:pPr/>
      <w:rPr>
        <w:rFonts w:ascii="Arial" w:hAnsi="Arial"/>
        <w:color w:val="664f82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664f82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664f82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dfd8e7"/>
      </w:tcPr>
    </w:tblStylePr>
    <w:tcPr>
      <w:tcBorders/>
    </w:tcPr>
  </w:style>
  <w:style w:type="table" w:customStyle="1" w:styleId="style4221">
    <w:name w:val="List Table 7 Colorful - Accent 5"/>
    <w:basedOn w:val="style105"/>
    <w:next w:val="style4221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338aa0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338aa0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338aa0"/>
        <w:sz w:val="22"/>
      </w:rPr>
      <w:tblPr/>
      <w:tcPr>
        <w:tcBorders/>
        <w:shd w:val="clear" w:color="ffffff" w:fill="d1eaf0"/>
      </w:tcPr>
    </w:tblStylePr>
    <w:tblStylePr w:type="band2Horz">
      <w:pPr/>
      <w:rPr>
        <w:rFonts w:ascii="Arial" w:hAnsi="Arial"/>
        <w:color w:val="338aa0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338aa0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338aa0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d1eaf0"/>
      </w:tcPr>
    </w:tblStylePr>
    <w:tcPr>
      <w:tcBorders/>
    </w:tcPr>
  </w:style>
  <w:style w:type="table" w:customStyle="1" w:styleId="style4222">
    <w:name w:val="List Table 7 Colorful - Accent 6"/>
    <w:basedOn w:val="style105"/>
    <w:next w:val="style4222"/>
    <w:uiPriority w:val="99"/>
    <w:pPr/>
    <w:rPr/>
    <w:tblPr>
      <w:tblStyleRowBandSize w:val="1"/>
      <w:tblStyleColBandSize w:val="1"/>
      <w:tblBorders>
        <w:right w:val="single" w:sz="4" w:space="0" w:color="000000"/>
      </w:tblBorders>
    </w:tblPr>
    <w:tblStylePr w:type="firstRow">
      <w:pPr/>
      <w:rPr>
        <w:rFonts w:ascii="Arial" w:hAnsi="Arial"/>
        <w:i/>
        <w:color w:val="d9680c"/>
        <w:sz w:val="22"/>
      </w:rPr>
      <w:tblPr/>
      <w:tcPr>
        <w:tcBorders>
          <w:top w:val="none" w:sz="4" w:space="0" w:color="auto"/>
          <w:left w:val="none" w:sz="4" w:space="0" w:color="auto"/>
          <w:bottom w:val="single" w:sz="4" w:space="0" w:color="000000"/>
          <w:right w:val="none" w:sz="4" w:space="0" w:color="auto"/>
        </w:tcBorders>
        <w:shd w:val="clear" w:color="ffffff" w:fill="ffffff"/>
      </w:tcPr>
    </w:tblStylePr>
    <w:tblStylePr w:type="lastRow">
      <w:pPr/>
      <w:rPr>
        <w:rFonts w:ascii="Arial" w:hAnsi="Arial"/>
        <w:i/>
        <w:color w:val="d9680c"/>
        <w:sz w:val="22"/>
      </w:rPr>
      <w:tblPr/>
      <w:tcPr>
        <w:tcBorders>
          <w:top w:val="single" w:sz="4" w:space="0" w:color="000000"/>
          <w:left w:val="none" w:sz="4" w:space="0" w:color="auto"/>
          <w:bottom w:val="none" w:sz="4" w:space="0" w:color="auto"/>
          <w:right w:val="none" w:sz="4" w:space="0" w:color="auto"/>
        </w:tcBorders>
        <w:shd w:val="clear" w:color="ffffff" w:fill="ffffff"/>
      </w:tcPr>
    </w:tblStylePr>
    <w:tblStylePr w:type="band1Horz">
      <w:pPr/>
      <w:rPr>
        <w:rFonts w:ascii="Arial" w:hAnsi="Arial"/>
        <w:color w:val="d9680c"/>
        <w:sz w:val="22"/>
      </w:rPr>
      <w:tblPr/>
      <w:tcPr>
        <w:tcBorders/>
        <w:shd w:val="clear" w:color="ffffff" w:fill="fce4d1"/>
      </w:tcPr>
    </w:tblStylePr>
    <w:tblStylePr w:type="band2Horz">
      <w:pPr/>
      <w:rPr>
        <w:rFonts w:ascii="Arial" w:hAnsi="Arial"/>
        <w:color w:val="d9680c"/>
        <w:sz w:val="22"/>
      </w:rPr>
      <w:tcPr>
        <w:tcBorders/>
      </w:tcPr>
    </w:tblStylePr>
    <w:tblStylePr w:type="firstCol">
      <w:pPr>
        <w:jc w:val="right"/>
      </w:pPr>
      <w:rPr>
        <w:rFonts w:ascii="Arial" w:hAnsi="Arial"/>
        <w:i/>
        <w:color w:val="d9680c"/>
        <w:sz w:val="22"/>
      </w:rPr>
      <w:tblPr/>
      <w:tcPr>
        <w:tcBorders>
          <w:top w:val="none" w:sz="4" w:space="0" w:color="auto"/>
          <w:left w:val="none" w:sz="4" w:space="0" w:color="auto"/>
          <w:bottom w:val="none" w:sz="4" w:space="0" w:color="auto"/>
          <w:right w:val="single" w:sz="4" w:space="0" w:color="000000"/>
        </w:tcBorders>
        <w:shd w:val="nil" w:color="auto" w:fill="auto"/>
      </w:tcPr>
    </w:tblStylePr>
    <w:tblStylePr w:type="lastCol">
      <w:pPr/>
      <w:rPr>
        <w:rFonts w:ascii="Arial" w:hAnsi="Arial"/>
        <w:i/>
        <w:color w:val="d9680c"/>
        <w:sz w:val="22"/>
      </w:rPr>
      <w:tblPr/>
      <w:tcPr>
        <w:tcBorders>
          <w:top w:val="none" w:sz="4" w:space="0" w:color="auto"/>
          <w:left w:val="single" w:sz="4" w:space="0" w:color="000000"/>
          <w:bottom w:val="none" w:sz="4" w:space="0" w:color="auto"/>
          <w:right w:val="none" w:sz="4" w:space="0" w:color="auto"/>
        </w:tcBorders>
        <w:shd w:val="nil" w:color="auto" w:fill="auto"/>
      </w:tcPr>
    </w:tblStylePr>
    <w:tblStylePr w:type="band1Vert">
      <w:pPr/>
      <w:tblPr/>
      <w:tcPr>
        <w:tcBorders/>
        <w:shd w:val="clear" w:color="ffffff" w:fill="fce4d1"/>
      </w:tcPr>
    </w:tblStylePr>
    <w:tcPr>
      <w:tcBorders/>
    </w:tcPr>
  </w:style>
  <w:style w:type="table" w:customStyle="1" w:styleId="style4223">
    <w:name w:val="Lined - Accent"/>
    <w:basedOn w:val="style105"/>
    <w:next w:val="style4223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224">
    <w:name w:val="Lined - Accent 1"/>
    <w:basedOn w:val="style105"/>
    <w:next w:val="style4224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c7d7ea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c7d7ea"/>
      </w:tcPr>
    </w:tblStylePr>
    <w:tcPr>
      <w:tcBorders/>
    </w:tcPr>
  </w:style>
  <w:style w:type="table" w:customStyle="1" w:styleId="style4225">
    <w:name w:val="Lined - Accent 2"/>
    <w:basedOn w:val="style105"/>
    <w:next w:val="style4225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cPr>
      <w:tcBorders/>
    </w:tcPr>
  </w:style>
  <w:style w:type="table" w:customStyle="1" w:styleId="style4226">
    <w:name w:val="Lined - Accent 3"/>
    <w:basedOn w:val="style105"/>
    <w:next w:val="style4226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cPr>
      <w:tcBorders/>
    </w:tcPr>
  </w:style>
  <w:style w:type="table" w:customStyle="1" w:styleId="style4227">
    <w:name w:val="Lined - Accent 4"/>
    <w:basedOn w:val="style105"/>
    <w:next w:val="style4227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cPr>
      <w:tcBorders/>
    </w:tcPr>
  </w:style>
  <w:style w:type="table" w:customStyle="1" w:styleId="style4228">
    <w:name w:val="Lined - Accent 5"/>
    <w:basedOn w:val="style105"/>
    <w:next w:val="style4228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cPr>
      <w:tcBorders/>
    </w:tcPr>
  </w:style>
  <w:style w:type="table" w:customStyle="1" w:styleId="style4229">
    <w:name w:val="Lined - Accent 6"/>
    <w:basedOn w:val="style105"/>
    <w:next w:val="style4229"/>
    <w:uiPriority w:val="99"/>
    <w:pPr/>
    <w:rPr>
      <w:color w:val="404040"/>
    </w:rPr>
    <w:tblPr>
      <w:tblStyleRowBandSize w:val="1"/>
      <w:tblStyleColBandSize w:val="1"/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cPr>
      <w:tcBorders/>
    </w:tcPr>
  </w:style>
  <w:style w:type="table" w:customStyle="1" w:styleId="style4230">
    <w:name w:val="Bordered &amp; Lined - Accent"/>
    <w:basedOn w:val="style105"/>
    <w:next w:val="style4230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7f7f7f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231">
    <w:name w:val="Bordered &amp; Lined - Accent 1"/>
    <w:basedOn w:val="style105"/>
    <w:next w:val="style4231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c7d7ea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5d8dc2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c7d7ea"/>
      </w:tcPr>
    </w:tblStylePr>
    <w:tcPr>
      <w:tcBorders/>
    </w:tcPr>
  </w:style>
  <w:style w:type="table" w:customStyle="1" w:styleId="style4232">
    <w:name w:val="Bordered &amp; Lined - Accent 2"/>
    <w:basedOn w:val="style105"/>
    <w:next w:val="style4232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d99694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2dcdb"/>
      </w:tcPr>
    </w:tblStylePr>
    <w:tcPr>
      <w:tcBorders/>
    </w:tcPr>
  </w:style>
  <w:style w:type="table" w:customStyle="1" w:styleId="style4233">
    <w:name w:val="Bordered &amp; Lined - Accent 3"/>
    <w:basedOn w:val="style105"/>
    <w:next w:val="style4233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9bba59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eaf0dd"/>
      </w:tcPr>
    </w:tblStylePr>
    <w:tcPr>
      <w:tcBorders/>
    </w:tcPr>
  </w:style>
  <w:style w:type="table" w:customStyle="1" w:styleId="style4234">
    <w:name w:val="Bordered &amp; Lined - Accent 4"/>
    <w:basedOn w:val="style105"/>
    <w:next w:val="style4234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b2a1c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e5dfec"/>
      </w:tcPr>
    </w:tblStylePr>
    <w:tcPr>
      <w:tcBorders/>
    </w:tcPr>
  </w:style>
  <w:style w:type="table" w:customStyle="1" w:styleId="style4235">
    <w:name w:val="Bordered &amp; Lined - Accent 5"/>
    <w:basedOn w:val="style105"/>
    <w:next w:val="style4235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4bacc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daeef3"/>
      </w:tcPr>
    </w:tblStylePr>
    <w:tcPr>
      <w:tcBorders/>
    </w:tcPr>
  </w:style>
  <w:style w:type="table" w:customStyle="1" w:styleId="style4236">
    <w:name w:val="Bordered &amp; Lined - Accent 6"/>
    <w:basedOn w:val="style105"/>
    <w:next w:val="style4236"/>
    <w:uiPriority w:val="99"/>
    <w:pPr/>
    <w:rPr>
      <w:color w:val="40404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lastRow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band1Horz">
      <w:pPr/>
      <w:rPr>
        <w:rFonts w:ascii="Arial" w:hAnsi="Arial"/>
        <w:color w:val="404040"/>
        <w:sz w:val="22"/>
      </w:rPr>
      <w:tcPr>
        <w:tcBorders/>
      </w:tcPr>
    </w:tblStylePr>
    <w:tblStylePr w:type="band2Horz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blStylePr w:type="firstCol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lastCol">
      <w:pPr/>
      <w:rPr>
        <w:rFonts w:ascii="Arial" w:hAnsi="Arial"/>
        <w:color w:val="f2f2f2"/>
        <w:sz w:val="22"/>
      </w:rPr>
      <w:tblPr/>
      <w:tcPr>
        <w:tcBorders/>
        <w:shd w:val="clear" w:color="ffffff" w:fill="f79646"/>
      </w:tcPr>
    </w:tblStylePr>
    <w:tblStylePr w:type="band1Vert">
      <w:pPr/>
      <w:rPr>
        <w:rFonts w:ascii="Arial" w:hAnsi="Arial"/>
        <w:color w:val="404040"/>
        <w:sz w:val="22"/>
      </w:rPr>
      <w:tcPr>
        <w:tcBorders/>
      </w:tcPr>
    </w:tblStylePr>
    <w:tblStylePr w:type="band2Vert">
      <w:pPr/>
      <w:rPr>
        <w:rFonts w:ascii="Arial" w:hAnsi="Arial"/>
        <w:color w:val="404040"/>
        <w:sz w:val="22"/>
      </w:rPr>
      <w:tblPr/>
      <w:tcPr>
        <w:tcBorders/>
        <w:shd w:val="clear" w:color="ffffff" w:fill="fde9d8"/>
      </w:tcPr>
    </w:tblStylePr>
    <w:tcPr>
      <w:tcBorders/>
    </w:tcPr>
  </w:style>
  <w:style w:type="table" w:customStyle="1" w:styleId="style4237">
    <w:name w:val="Bordered"/>
    <w:basedOn w:val="style105"/>
    <w:next w:val="style4237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38">
    <w:name w:val="Bordered - Accent 1"/>
    <w:basedOn w:val="style105"/>
    <w:next w:val="style4238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39">
    <w:name w:val="Bordered - Accent 2"/>
    <w:basedOn w:val="style105"/>
    <w:next w:val="style4239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40">
    <w:name w:val="Bordered - Accent 3"/>
    <w:basedOn w:val="style105"/>
    <w:next w:val="style4240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41">
    <w:name w:val="Bordered - Accent 4"/>
    <w:basedOn w:val="style105"/>
    <w:next w:val="style4241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42">
    <w:name w:val="Bordered - Accent 5"/>
    <w:basedOn w:val="style105"/>
    <w:next w:val="style4242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43">
    <w:name w:val="Bordered - Accent 6"/>
    <w:basedOn w:val="style105"/>
    <w:next w:val="style4243"/>
    <w:uiPriority w:val="99"/>
    <w:pPr/>
    <w:rPr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Arial" w:hAnsi="Arial"/>
        <w:color w:val="404040"/>
        <w:sz w:val="22"/>
      </w:rPr>
      <w:tcPr>
        <w:tcBorders/>
      </w:tcPr>
    </w:tblStylePr>
    <w:tblStylePr w:type="lastCol">
      <w:pPr/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character" w:styleId="style85">
    <w:name w:val="Hyperlink"/>
    <w:next w:val="style85"/>
    <w:uiPriority w:val="99"/>
    <w:rPr>
      <w:color w:val="0000ff"/>
      <w:u w:val="single"/>
    </w:rPr>
  </w:style>
  <w:style w:type="paragraph" w:styleId="style29">
    <w:name w:val="footnote text"/>
    <w:basedOn w:val="style0"/>
    <w:next w:val="style29"/>
    <w:link w:val="style4244"/>
    <w:uiPriority w:val="99"/>
    <w:pPr>
      <w:spacing w:after="40"/>
    </w:pPr>
    <w:rPr>
      <w:sz w:val="18"/>
    </w:rPr>
  </w:style>
  <w:style w:type="character" w:customStyle="1" w:styleId="style4244">
    <w:name w:val="Текст сноски Знак"/>
    <w:next w:val="style4244"/>
    <w:link w:val="style29"/>
    <w:uiPriority w:val="99"/>
    <w:rPr>
      <w:sz w:val="18"/>
    </w:rPr>
  </w:style>
  <w:style w:type="character" w:styleId="style38">
    <w:name w:val="footnote reference"/>
    <w:basedOn w:val="style65"/>
    <w:next w:val="style38"/>
    <w:uiPriority w:val="99"/>
    <w:rPr>
      <w:vertAlign w:val="superscript"/>
    </w:rPr>
  </w:style>
  <w:style w:type="paragraph" w:styleId="style43">
    <w:name w:val="endnote text"/>
    <w:basedOn w:val="style0"/>
    <w:next w:val="style43"/>
    <w:link w:val="style4245"/>
    <w:uiPriority w:val="99"/>
    <w:pPr/>
  </w:style>
  <w:style w:type="character" w:customStyle="1" w:styleId="style4245">
    <w:name w:val="Текст концевой сноски Знак"/>
    <w:next w:val="style4245"/>
    <w:link w:val="style43"/>
    <w:uiPriority w:val="99"/>
    <w:rPr>
      <w:sz w:val="20"/>
    </w:rPr>
  </w:style>
  <w:style w:type="character" w:styleId="style42">
    <w:name w:val="endnote reference"/>
    <w:basedOn w:val="style65"/>
    <w:next w:val="style42"/>
    <w:uiPriority w:val="99"/>
    <w:rPr>
      <w:vertAlign w:val="superscript"/>
    </w:rPr>
  </w:style>
  <w:style w:type="paragraph" w:styleId="style19">
    <w:name w:val="toc 1"/>
    <w:basedOn w:val="style0"/>
    <w:next w:val="style0"/>
    <w:uiPriority w:val="39"/>
    <w:pPr>
      <w:spacing w:after="57"/>
    </w:pPr>
    <w:rPr/>
  </w:style>
  <w:style w:type="paragraph" w:styleId="style20">
    <w:name w:val="toc 2"/>
    <w:basedOn w:val="style0"/>
    <w:next w:val="style0"/>
    <w:uiPriority w:val="39"/>
    <w:pPr>
      <w:spacing w:after="57"/>
      <w:ind w:left="283"/>
    </w:pPr>
    <w:rPr/>
  </w:style>
  <w:style w:type="paragraph" w:styleId="style21">
    <w:name w:val="toc 3"/>
    <w:basedOn w:val="style0"/>
    <w:next w:val="style0"/>
    <w:uiPriority w:val="39"/>
    <w:pPr>
      <w:spacing w:after="57"/>
      <w:ind w:left="567"/>
    </w:pPr>
    <w:rPr/>
  </w:style>
  <w:style w:type="paragraph" w:styleId="style22">
    <w:name w:val="toc 4"/>
    <w:basedOn w:val="style0"/>
    <w:next w:val="style0"/>
    <w:uiPriority w:val="39"/>
    <w:pPr>
      <w:spacing w:after="57"/>
      <w:ind w:left="850"/>
    </w:pPr>
    <w:rPr/>
  </w:style>
  <w:style w:type="paragraph" w:styleId="style23">
    <w:name w:val="toc 5"/>
    <w:basedOn w:val="style0"/>
    <w:next w:val="style0"/>
    <w:uiPriority w:val="39"/>
    <w:pPr>
      <w:spacing w:after="57"/>
      <w:ind w:left="1134"/>
    </w:pPr>
    <w:rPr/>
  </w:style>
  <w:style w:type="paragraph" w:styleId="style24">
    <w:name w:val="toc 6"/>
    <w:basedOn w:val="style0"/>
    <w:next w:val="style0"/>
    <w:uiPriority w:val="39"/>
    <w:pPr>
      <w:spacing w:after="57"/>
      <w:ind w:left="1417"/>
    </w:pPr>
    <w:rPr/>
  </w:style>
  <w:style w:type="paragraph" w:styleId="style25">
    <w:name w:val="toc 7"/>
    <w:basedOn w:val="style0"/>
    <w:next w:val="style0"/>
    <w:uiPriority w:val="39"/>
    <w:pPr>
      <w:spacing w:after="57"/>
      <w:ind w:left="1701"/>
    </w:pPr>
    <w:rPr/>
  </w:style>
  <w:style w:type="paragraph" w:styleId="style26">
    <w:name w:val="toc 8"/>
    <w:basedOn w:val="style0"/>
    <w:next w:val="style0"/>
    <w:uiPriority w:val="39"/>
    <w:pPr>
      <w:spacing w:after="57"/>
      <w:ind w:left="1984"/>
    </w:pPr>
    <w:rPr/>
  </w:style>
  <w:style w:type="paragraph" w:styleId="style27">
    <w:name w:val="toc 9"/>
    <w:basedOn w:val="style0"/>
    <w:next w:val="style0"/>
    <w:uiPriority w:val="39"/>
    <w:pPr>
      <w:spacing w:after="57"/>
      <w:ind w:left="2268"/>
    </w:pPr>
    <w:rPr/>
  </w:style>
  <w:style w:type="paragraph" w:styleId="style266">
    <w:name w:val="TOC Heading"/>
    <w:next w:val="style266"/>
    <w:uiPriority w:val="39"/>
    <w:pPr/>
  </w:style>
  <w:style w:type="paragraph" w:styleId="style35">
    <w:name w:val="table of figures"/>
    <w:basedOn w:val="style0"/>
    <w:next w:val="style0"/>
    <w:uiPriority w:val="99"/>
    <w:pPr/>
  </w:style>
  <w:style w:type="paragraph" w:customStyle="1" w:styleId="style4246">
    <w:name w:val="Заголовок 11"/>
    <w:basedOn w:val="style0"/>
    <w:next w:val="style0"/>
    <w:link w:val="style409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style4247">
    <w:name w:val="Заголовок 21"/>
    <w:basedOn w:val="style0"/>
    <w:next w:val="style0"/>
    <w:link w:val="style409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style4248">
    <w:name w:val="Заголовок 31"/>
    <w:basedOn w:val="style0"/>
    <w:next w:val="style0"/>
    <w:link w:val="style409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style4249">
    <w:name w:val="Заголовок 41"/>
    <w:basedOn w:val="style0"/>
    <w:next w:val="style0"/>
    <w:link w:val="style410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style4250">
    <w:name w:val="Заголовок 51"/>
    <w:basedOn w:val="style0"/>
    <w:next w:val="style0"/>
    <w:link w:val="style410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style4251">
    <w:name w:val="Заголовок 61"/>
    <w:basedOn w:val="style0"/>
    <w:next w:val="style0"/>
    <w:link w:val="style4102"/>
    <w:pPr>
      <w:keepNext/>
      <w:keepLines/>
      <w:spacing w:before="200" w:after="40"/>
      <w:outlineLvl w:val="5"/>
    </w:pPr>
    <w:rPr>
      <w:b/>
    </w:rPr>
  </w:style>
  <w:style w:type="table" w:customStyle="1" w:styleId="style4252">
    <w:name w:val="Table Normal"/>
    <w:next w:val="style4252"/>
    <w:pPr/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62">
    <w:name w:val="Title"/>
    <w:basedOn w:val="style0"/>
    <w:next w:val="style0"/>
    <w:link w:val="style4109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style74">
    <w:name w:val="Subtitle"/>
    <w:basedOn w:val="style0"/>
    <w:next w:val="style0"/>
    <w:link w:val="style4110"/>
    <w:qFormat/>
    <w:uiPriority w:val="11"/>
    <w:pPr>
      <w:keepNext/>
      <w:keepLines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39"/>
    <w:pPr/>
    <w:rPr>
      <w:rFonts w:ascii="Cambria" w:cs="Arial" w:eastAsia="Cambria" w:hAnsi="Cambria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2" Type="http://schemas.openxmlformats.org/officeDocument/2006/relationships/customXml" Target="../customXml/item1.xml"/><Relationship Id="rId9" Type="http://schemas.openxmlformats.org/officeDocument/2006/relationships/fontTable" Target="fontTable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header" Target="header5.xml"/><Relationship Id="rId8" Type="http://schemas.openxmlformats.org/officeDocument/2006/relationships/styles" Target="style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D62AF-D14B-4C32-8B0C-8584EC0B8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Words>259</Words>
  <Pages>4</Pages>
  <Characters>1745</Characters>
  <Application>WPS Office135616331</Application>
  <DocSecurity>0</DocSecurity>
  <Paragraphs>77</Paragraphs>
  <ScaleCrop>false</ScaleCrop>
  <Company>SPecialiST RePack</Company>
  <LinksUpToDate>false</LinksUpToDate>
  <CharactersWithSpaces>2200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2024-07-31T06:19:02Z</dcterms:created>
  <dc:creator>Пархимович Алексей Владимирович</dc:creator>
  <lastModifiedBy>EVE-LX9N</lastModifiedBy>
  <dcterms:modified xsi:type="dcterms:W3CDTF">2024-08-01T06:37:08Z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